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F704CE" w14:textId="77777777" w:rsidR="006C7A79" w:rsidRDefault="006C7A79" w:rsidP="006C7A79">
      <w:pPr>
        <w:rPr>
          <w:rFonts w:ascii="Verdana" w:eastAsiaTheme="majorEastAsia" w:hAnsi="Verdana" w:cstheme="majorBidi"/>
          <w:b/>
          <w:color w:val="323E4F" w:themeColor="text2" w:themeShade="BF"/>
          <w:spacing w:val="5"/>
          <w:kern w:val="28"/>
          <w:sz w:val="44"/>
          <w:szCs w:val="44"/>
        </w:rPr>
      </w:pPr>
    </w:p>
    <w:p w14:paraId="5A80489F" w14:textId="77777777" w:rsidR="006C7A79" w:rsidRPr="006C7A79" w:rsidRDefault="006C7A79" w:rsidP="006C7A79">
      <w:pPr>
        <w:jc w:val="center"/>
        <w:rPr>
          <w:rFonts w:ascii="Verdana" w:eastAsiaTheme="majorEastAsia" w:hAnsi="Verdana" w:cstheme="majorBidi"/>
          <w:b/>
          <w:color w:val="323E4F" w:themeColor="text2" w:themeShade="BF"/>
          <w:spacing w:val="5"/>
          <w:kern w:val="28"/>
          <w:sz w:val="72"/>
          <w:szCs w:val="72"/>
        </w:rPr>
      </w:pPr>
      <w:r w:rsidRPr="006C7A79">
        <w:rPr>
          <w:rFonts w:ascii="Verdana" w:eastAsiaTheme="majorEastAsia" w:hAnsi="Verdana" w:cstheme="majorBidi"/>
          <w:b/>
          <w:color w:val="323E4F" w:themeColor="text2" w:themeShade="BF"/>
          <w:spacing w:val="5"/>
          <w:kern w:val="28"/>
          <w:sz w:val="72"/>
          <w:szCs w:val="72"/>
        </w:rPr>
        <w:t>ARKIV I COSDOC</w:t>
      </w:r>
    </w:p>
    <w:p w14:paraId="066EEA49" w14:textId="77777777" w:rsidR="006C7A79" w:rsidRDefault="006C7A79" w:rsidP="006C7A79"/>
    <w:p w14:paraId="681EA2EC" w14:textId="77777777" w:rsidR="006C7A79" w:rsidRDefault="006C7A79" w:rsidP="006C7A79"/>
    <w:p w14:paraId="7A5D1E9C" w14:textId="77777777" w:rsidR="006C7A79" w:rsidRDefault="006C7A79" w:rsidP="006C7A79"/>
    <w:p w14:paraId="616C2F92" w14:textId="77777777" w:rsidR="006C7A79" w:rsidRDefault="006C7A79" w:rsidP="006C7A79"/>
    <w:p w14:paraId="0E69D945" w14:textId="77777777" w:rsidR="006C7A79" w:rsidRDefault="006C7A79" w:rsidP="006C7A79"/>
    <w:p w14:paraId="0DC0EEC2" w14:textId="77777777" w:rsidR="006C7A79" w:rsidRDefault="006C7A79" w:rsidP="006C7A79"/>
    <w:p w14:paraId="3D942EEA" w14:textId="77777777" w:rsidR="006C7A79" w:rsidRDefault="006C7A79" w:rsidP="006C7A79"/>
    <w:p w14:paraId="78D8A7D0" w14:textId="77777777" w:rsidR="006C7A79" w:rsidRPr="006C7A79" w:rsidRDefault="006C7A79" w:rsidP="006C7A79">
      <w:r>
        <w:rPr>
          <w:noProof/>
        </w:rPr>
        <w:drawing>
          <wp:inline distT="0" distB="0" distL="0" distR="0" wp14:anchorId="2DBF7282" wp14:editId="2498C177">
            <wp:extent cx="5819775" cy="3634291"/>
            <wp:effectExtent l="0" t="0" r="0" b="444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79904" cy="3671840"/>
                    </a:xfrm>
                    <a:prstGeom prst="rect">
                      <a:avLst/>
                    </a:prstGeom>
                  </pic:spPr>
                </pic:pic>
              </a:graphicData>
            </a:graphic>
          </wp:inline>
        </w:drawing>
      </w:r>
    </w:p>
    <w:p w14:paraId="2AAACA7A" w14:textId="77777777" w:rsidR="006C7A79" w:rsidRDefault="006C7A79" w:rsidP="00085DBB">
      <w:pPr>
        <w:pStyle w:val="Tittel"/>
        <w:rPr>
          <w:rFonts w:ascii="Verdana" w:hAnsi="Verdana"/>
          <w:b/>
          <w:sz w:val="44"/>
          <w:szCs w:val="44"/>
        </w:rPr>
      </w:pPr>
    </w:p>
    <w:p w14:paraId="75268428" w14:textId="77777777" w:rsidR="006C7A79" w:rsidRDefault="006C7A79" w:rsidP="00085DBB">
      <w:pPr>
        <w:pStyle w:val="Tittel"/>
        <w:rPr>
          <w:rFonts w:ascii="Verdana" w:hAnsi="Verdana"/>
          <w:b/>
          <w:sz w:val="44"/>
          <w:szCs w:val="44"/>
        </w:rPr>
      </w:pPr>
    </w:p>
    <w:p w14:paraId="61A8EA91" w14:textId="77777777" w:rsidR="006C7A79" w:rsidRDefault="006C7A79" w:rsidP="00085DBB">
      <w:pPr>
        <w:pStyle w:val="Tittel"/>
        <w:rPr>
          <w:rFonts w:ascii="Verdana" w:hAnsi="Verdana"/>
          <w:b/>
          <w:sz w:val="44"/>
          <w:szCs w:val="44"/>
        </w:rPr>
      </w:pPr>
    </w:p>
    <w:p w14:paraId="283B9638" w14:textId="77777777" w:rsidR="006C7A79" w:rsidRDefault="006C7A79" w:rsidP="00085DBB">
      <w:pPr>
        <w:pStyle w:val="Tittel"/>
        <w:rPr>
          <w:rFonts w:ascii="Verdana" w:hAnsi="Verdana"/>
          <w:b/>
          <w:sz w:val="44"/>
          <w:szCs w:val="44"/>
        </w:rPr>
      </w:pPr>
    </w:p>
    <w:p w14:paraId="10FE9825" w14:textId="77777777" w:rsidR="006C7A79" w:rsidRDefault="006C7A79" w:rsidP="00085DBB">
      <w:pPr>
        <w:pStyle w:val="Tittel"/>
        <w:rPr>
          <w:rFonts w:ascii="Verdana" w:hAnsi="Verdana"/>
          <w:b/>
          <w:sz w:val="44"/>
          <w:szCs w:val="44"/>
        </w:rPr>
      </w:pPr>
    </w:p>
    <w:p w14:paraId="121F86F4" w14:textId="77777777" w:rsidR="006C7A79" w:rsidRDefault="006C7A79" w:rsidP="00085DBB">
      <w:pPr>
        <w:pStyle w:val="Tittel"/>
        <w:rPr>
          <w:rFonts w:ascii="Verdana" w:hAnsi="Verdana"/>
          <w:b/>
          <w:sz w:val="44"/>
          <w:szCs w:val="44"/>
        </w:rPr>
      </w:pPr>
    </w:p>
    <w:p w14:paraId="5E890B5E" w14:textId="77777777" w:rsidR="006C7A79" w:rsidRDefault="006C7A79" w:rsidP="00085DBB">
      <w:pPr>
        <w:pStyle w:val="Tittel"/>
        <w:rPr>
          <w:rFonts w:ascii="Verdana" w:hAnsi="Verdana"/>
          <w:b/>
          <w:sz w:val="44"/>
          <w:szCs w:val="44"/>
        </w:rPr>
      </w:pPr>
    </w:p>
    <w:p w14:paraId="4A85EEFD" w14:textId="77777777" w:rsidR="006C7A79" w:rsidRDefault="006C7A79" w:rsidP="00085DBB">
      <w:pPr>
        <w:pStyle w:val="Tittel"/>
        <w:rPr>
          <w:rFonts w:ascii="Verdana" w:hAnsi="Verdana"/>
          <w:b/>
          <w:sz w:val="44"/>
          <w:szCs w:val="44"/>
        </w:rPr>
      </w:pPr>
    </w:p>
    <w:p w14:paraId="0F2E3196" w14:textId="77777777" w:rsidR="00C17DFA" w:rsidRDefault="00C17DFA" w:rsidP="00085DBB">
      <w:pPr>
        <w:pStyle w:val="Tittel"/>
        <w:rPr>
          <w:rFonts w:ascii="Verdana" w:hAnsi="Verdana"/>
          <w:b/>
          <w:sz w:val="40"/>
          <w:szCs w:val="40"/>
        </w:rPr>
      </w:pPr>
    </w:p>
    <w:p w14:paraId="7A30FA84" w14:textId="77777777" w:rsidR="00085DBB" w:rsidRPr="00DF29C6" w:rsidRDefault="00085DBB" w:rsidP="00085DBB">
      <w:pPr>
        <w:pStyle w:val="Tittel"/>
        <w:rPr>
          <w:rFonts w:ascii="Verdana" w:hAnsi="Verdana"/>
          <w:b/>
          <w:sz w:val="40"/>
          <w:szCs w:val="40"/>
        </w:rPr>
      </w:pPr>
      <w:r w:rsidRPr="00DF29C6">
        <w:rPr>
          <w:rFonts w:ascii="Verdana" w:hAnsi="Verdana"/>
          <w:b/>
          <w:sz w:val="40"/>
          <w:szCs w:val="40"/>
        </w:rPr>
        <w:lastRenderedPageBreak/>
        <w:t>1 Generelt</w:t>
      </w:r>
    </w:p>
    <w:p w14:paraId="44078E8B" w14:textId="77777777" w:rsidR="00085DBB" w:rsidRPr="00DF29C6" w:rsidRDefault="00085DBB" w:rsidP="00085DBB">
      <w:pPr>
        <w:rPr>
          <w:rFonts w:ascii="Verdana" w:hAnsi="Verdana"/>
          <w:b/>
          <w:szCs w:val="24"/>
        </w:rPr>
      </w:pPr>
      <w:r w:rsidRPr="00DF29C6">
        <w:rPr>
          <w:rFonts w:ascii="Verdana" w:hAnsi="Verdana"/>
          <w:b/>
          <w:szCs w:val="24"/>
        </w:rPr>
        <w:t>Fullelektronisk arkiv</w:t>
      </w:r>
    </w:p>
    <w:p w14:paraId="70F4363F" w14:textId="77777777" w:rsidR="00085DBB" w:rsidRPr="00DF29C6" w:rsidRDefault="00085DBB" w:rsidP="00085DBB">
      <w:pPr>
        <w:rPr>
          <w:rFonts w:ascii="Verdana" w:hAnsi="Verdana"/>
          <w:szCs w:val="24"/>
        </w:rPr>
      </w:pPr>
      <w:r w:rsidRPr="00DF29C6">
        <w:rPr>
          <w:rFonts w:ascii="Verdana" w:hAnsi="Verdana"/>
          <w:szCs w:val="24"/>
        </w:rPr>
        <w:t>Dette dokumentet inneholder regler som må til for å oppfylle lovens krav til et fullelektronisk arkiv. Det stilles andre krav til lagring og rutiner enn ved dokumentasjon i papirarkiv.</w:t>
      </w:r>
      <w:r>
        <w:rPr>
          <w:rFonts w:ascii="Verdana" w:hAnsi="Verdana"/>
          <w:szCs w:val="24"/>
        </w:rPr>
        <w:t xml:space="preserve"> </w:t>
      </w:r>
      <w:r w:rsidRPr="00DF29C6">
        <w:rPr>
          <w:rFonts w:ascii="Verdana" w:hAnsi="Verdana"/>
          <w:szCs w:val="24"/>
        </w:rPr>
        <w:t>Krav til elektroniske arkivformater og lagringsenheter se: Riksarkivarens krav og standarder.</w:t>
      </w:r>
    </w:p>
    <w:p w14:paraId="63D2013A" w14:textId="77777777" w:rsidR="00085DBB" w:rsidRPr="00DF29C6" w:rsidRDefault="00085DBB" w:rsidP="00085DBB">
      <w:pPr>
        <w:rPr>
          <w:rFonts w:ascii="Verdana" w:hAnsi="Verdana"/>
          <w:szCs w:val="24"/>
        </w:rPr>
      </w:pPr>
    </w:p>
    <w:p w14:paraId="0A85EF1B" w14:textId="77777777" w:rsidR="00085DBB" w:rsidRPr="00DF29C6" w:rsidRDefault="00085DBB" w:rsidP="00085DBB">
      <w:pPr>
        <w:rPr>
          <w:rFonts w:ascii="Verdana" w:hAnsi="Verdana"/>
          <w:b/>
          <w:szCs w:val="24"/>
        </w:rPr>
      </w:pPr>
      <w:r w:rsidRPr="00DF29C6">
        <w:rPr>
          <w:rFonts w:ascii="Verdana" w:hAnsi="Verdana"/>
          <w:b/>
          <w:szCs w:val="24"/>
        </w:rPr>
        <w:t>Elektroniske lagringsenheter</w:t>
      </w:r>
    </w:p>
    <w:p w14:paraId="4F329AE7" w14:textId="77777777" w:rsidR="00085DBB" w:rsidRPr="00DF29C6" w:rsidRDefault="00085DBB" w:rsidP="00085DBB">
      <w:pPr>
        <w:rPr>
          <w:rFonts w:ascii="Verdana" w:hAnsi="Verdana"/>
          <w:szCs w:val="24"/>
        </w:rPr>
      </w:pPr>
      <w:r w:rsidRPr="00DF29C6">
        <w:rPr>
          <w:rFonts w:ascii="Verdana" w:hAnsi="Verdana"/>
          <w:szCs w:val="24"/>
        </w:rPr>
        <w:t xml:space="preserve">I arkivforskriften §6, framgår det at «arkivmateriale skal lagrast på medium og i format som oppfyller nødvendige krav til haldbarheit, og som gjer det mogleg å nytte materialet». </w:t>
      </w:r>
    </w:p>
    <w:p w14:paraId="636D5D51" w14:textId="77777777" w:rsidR="00085DBB" w:rsidRPr="00DF29C6" w:rsidRDefault="00085DBB" w:rsidP="00085DBB">
      <w:pPr>
        <w:rPr>
          <w:rFonts w:ascii="Verdana" w:hAnsi="Verdana"/>
          <w:szCs w:val="24"/>
        </w:rPr>
      </w:pPr>
      <w:r w:rsidRPr="00DF29C6">
        <w:rPr>
          <w:rFonts w:ascii="Verdana" w:hAnsi="Verdana"/>
          <w:szCs w:val="24"/>
        </w:rPr>
        <w:t xml:space="preserve">Det vises videre til bestemmelser i riksarkivarens forskrift, Kapittel 5, </w:t>
      </w:r>
    </w:p>
    <w:p w14:paraId="75A1DE9D" w14:textId="77777777" w:rsidR="00085DBB" w:rsidRPr="00DF29C6" w:rsidRDefault="00085DBB" w:rsidP="00085DBB">
      <w:pPr>
        <w:rPr>
          <w:rFonts w:ascii="Verdana" w:hAnsi="Verdana"/>
          <w:szCs w:val="24"/>
        </w:rPr>
      </w:pPr>
      <w:r w:rsidRPr="00DF29C6">
        <w:rPr>
          <w:rFonts w:ascii="Verdana" w:hAnsi="Verdana"/>
          <w:szCs w:val="24"/>
        </w:rPr>
        <w:t>§5-1(2)</w:t>
      </w:r>
      <w:r>
        <w:rPr>
          <w:rFonts w:ascii="Verdana" w:hAnsi="Verdana"/>
          <w:szCs w:val="24"/>
        </w:rPr>
        <w:t>.</w:t>
      </w:r>
    </w:p>
    <w:p w14:paraId="4F2BECB3" w14:textId="14C7E964" w:rsidR="00085DBB" w:rsidRDefault="00085DBB" w:rsidP="00085DBB">
      <w:pPr>
        <w:rPr>
          <w:rFonts w:ascii="Verdana" w:hAnsi="Verdana"/>
          <w:szCs w:val="24"/>
        </w:rPr>
      </w:pPr>
    </w:p>
    <w:p w14:paraId="2378F6EA" w14:textId="77777777" w:rsidR="000C45D6" w:rsidRPr="002E6E62" w:rsidRDefault="000C45D6" w:rsidP="000C45D6">
      <w:pPr>
        <w:rPr>
          <w:rFonts w:ascii="Verdana" w:hAnsi="Verdana"/>
          <w:szCs w:val="24"/>
        </w:rPr>
      </w:pPr>
      <w:proofErr w:type="spellStart"/>
      <w:r>
        <w:rPr>
          <w:rFonts w:ascii="Verdana" w:hAnsi="Verdana"/>
          <w:szCs w:val="24"/>
        </w:rPr>
        <w:t>CosDoc</w:t>
      </w:r>
      <w:proofErr w:type="spellEnd"/>
      <w:r>
        <w:rPr>
          <w:rFonts w:ascii="Verdana" w:hAnsi="Verdana"/>
          <w:szCs w:val="24"/>
        </w:rPr>
        <w:t xml:space="preserve"> er k</w:t>
      </w:r>
      <w:r w:rsidRPr="00DF29C6">
        <w:rPr>
          <w:rFonts w:ascii="Verdana" w:hAnsi="Verdana"/>
          <w:szCs w:val="24"/>
        </w:rPr>
        <w:t xml:space="preserve">ommunes </w:t>
      </w:r>
      <w:r>
        <w:rPr>
          <w:rFonts w:ascii="Verdana" w:hAnsi="Verdana"/>
          <w:szCs w:val="24"/>
        </w:rPr>
        <w:t xml:space="preserve">saksbehandlersystem og journalsystem som </w:t>
      </w:r>
      <w:r w:rsidRPr="002E6E62">
        <w:rPr>
          <w:rFonts w:ascii="Verdana" w:hAnsi="Verdana"/>
          <w:szCs w:val="24"/>
        </w:rPr>
        <w:t xml:space="preserve">behandler henvendelser og søknader, herunder fatte beslutninger og enkeltvedtak om tildeling av tjenester som omfattes av lov om helse- og omsorgstjenesten, §§ 3-2, </w:t>
      </w:r>
      <w:proofErr w:type="spellStart"/>
      <w:r w:rsidRPr="002E6E62">
        <w:rPr>
          <w:rFonts w:ascii="Verdana" w:hAnsi="Verdana"/>
          <w:szCs w:val="24"/>
        </w:rPr>
        <w:t>nr</w:t>
      </w:r>
      <w:proofErr w:type="spellEnd"/>
      <w:r w:rsidRPr="002E6E62">
        <w:rPr>
          <w:rFonts w:ascii="Verdana" w:hAnsi="Verdana"/>
          <w:szCs w:val="24"/>
        </w:rPr>
        <w:t xml:space="preserve"> 6, bokstavene a-e, 3-6, 3-7 og 3-8 og § 11-2, </w:t>
      </w:r>
      <w:proofErr w:type="spellStart"/>
      <w:r w:rsidRPr="002E6E62">
        <w:rPr>
          <w:rFonts w:ascii="Verdana" w:hAnsi="Verdana"/>
          <w:szCs w:val="24"/>
        </w:rPr>
        <w:t>jf</w:t>
      </w:r>
      <w:proofErr w:type="spellEnd"/>
      <w:r w:rsidRPr="002E6E62">
        <w:rPr>
          <w:rFonts w:ascii="Verdana" w:hAnsi="Verdana"/>
          <w:szCs w:val="24"/>
        </w:rPr>
        <w:t xml:space="preserve"> pasient- og brukerrettighetsloven §§ 2-1, bokstav a, annet ledd, og 2-8. </w:t>
      </w:r>
    </w:p>
    <w:p w14:paraId="72A5427A" w14:textId="77777777" w:rsidR="000C45D6" w:rsidRDefault="000C45D6" w:rsidP="000C45D6">
      <w:pPr>
        <w:rPr>
          <w:rFonts w:ascii="Verdana" w:hAnsi="Verdana"/>
          <w:szCs w:val="24"/>
        </w:rPr>
      </w:pPr>
    </w:p>
    <w:p w14:paraId="48F4297F" w14:textId="77777777" w:rsidR="000C45D6" w:rsidRPr="00BE27DE" w:rsidRDefault="000C45D6" w:rsidP="000C45D6">
      <w:pPr>
        <w:rPr>
          <w:rFonts w:ascii="Verdana" w:hAnsi="Verdana"/>
          <w:szCs w:val="24"/>
        </w:rPr>
      </w:pPr>
      <w:r w:rsidRPr="00BE27DE">
        <w:rPr>
          <w:rFonts w:ascii="Verdana" w:hAnsi="Verdana"/>
          <w:szCs w:val="24"/>
        </w:rPr>
        <w:t xml:space="preserve">Ved ferdigstilling av dokumenter konverterer </w:t>
      </w:r>
      <w:r>
        <w:rPr>
          <w:rFonts w:ascii="Verdana" w:hAnsi="Verdana"/>
          <w:szCs w:val="24"/>
        </w:rPr>
        <w:t xml:space="preserve">ikke </w:t>
      </w:r>
      <w:proofErr w:type="spellStart"/>
      <w:r>
        <w:rPr>
          <w:rFonts w:ascii="Verdana" w:hAnsi="Verdana"/>
          <w:szCs w:val="24"/>
        </w:rPr>
        <w:t>CosDoc</w:t>
      </w:r>
      <w:proofErr w:type="spellEnd"/>
      <w:r w:rsidRPr="00BE27DE">
        <w:rPr>
          <w:rFonts w:ascii="Verdana" w:hAnsi="Verdana"/>
          <w:szCs w:val="24"/>
        </w:rPr>
        <w:t xml:space="preserve"> dokumentene til et a</w:t>
      </w:r>
      <w:r>
        <w:rPr>
          <w:rFonts w:ascii="Verdana" w:hAnsi="Verdana"/>
          <w:szCs w:val="24"/>
        </w:rPr>
        <w:t xml:space="preserve">rkivverdig (gyldig) format. Men </w:t>
      </w:r>
      <w:r w:rsidRPr="00BE27DE">
        <w:rPr>
          <w:rFonts w:ascii="Verdana" w:hAnsi="Verdana"/>
          <w:szCs w:val="24"/>
        </w:rPr>
        <w:t>databasestrukturer oppfyller kravene for å ivareta kontroll over endringer og historikk til det som er relatert til dokumentet. Før en even</w:t>
      </w:r>
      <w:r>
        <w:rPr>
          <w:rFonts w:ascii="Verdana" w:hAnsi="Verdana"/>
          <w:szCs w:val="24"/>
        </w:rPr>
        <w:t xml:space="preserve">tuell NOARK5-avlevering, vil </w:t>
      </w:r>
      <w:proofErr w:type="spellStart"/>
      <w:r>
        <w:rPr>
          <w:rFonts w:ascii="Verdana" w:hAnsi="Verdana"/>
          <w:szCs w:val="24"/>
        </w:rPr>
        <w:t>DipsFront</w:t>
      </w:r>
      <w:proofErr w:type="spellEnd"/>
      <w:r>
        <w:rPr>
          <w:rFonts w:ascii="Verdana" w:hAnsi="Verdana"/>
          <w:szCs w:val="24"/>
        </w:rPr>
        <w:t xml:space="preserve"> </w:t>
      </w:r>
      <w:r w:rsidRPr="00BE27DE">
        <w:rPr>
          <w:rFonts w:ascii="Verdana" w:hAnsi="Verdana"/>
          <w:szCs w:val="24"/>
        </w:rPr>
        <w:t>være i stand til å konvertere dokumentene til gyldig PDF-format.</w:t>
      </w:r>
    </w:p>
    <w:p w14:paraId="59E8CB9F" w14:textId="77777777" w:rsidR="000C45D6" w:rsidRPr="00BE27DE" w:rsidRDefault="000C45D6" w:rsidP="000C45D6">
      <w:pPr>
        <w:rPr>
          <w:rFonts w:ascii="Verdana" w:hAnsi="Verdana"/>
          <w:szCs w:val="24"/>
        </w:rPr>
      </w:pPr>
    </w:p>
    <w:p w14:paraId="52D86E79" w14:textId="77777777" w:rsidR="000C45D6" w:rsidRPr="00BE27DE" w:rsidRDefault="000C45D6" w:rsidP="000C45D6">
      <w:pPr>
        <w:rPr>
          <w:rFonts w:ascii="Verdana" w:hAnsi="Verdana"/>
          <w:szCs w:val="24"/>
        </w:rPr>
      </w:pPr>
      <w:r w:rsidRPr="00BE27DE">
        <w:rPr>
          <w:rFonts w:ascii="Verdana" w:hAnsi="Verdana"/>
          <w:szCs w:val="24"/>
        </w:rPr>
        <w:t>Kombinert med gode rutiner ved skanning av innkomne dokumenter, og ved</w:t>
      </w:r>
      <w:r>
        <w:rPr>
          <w:rFonts w:ascii="Verdana" w:hAnsi="Verdana"/>
          <w:szCs w:val="24"/>
        </w:rPr>
        <w:t xml:space="preserve"> </w:t>
      </w:r>
      <w:r w:rsidRPr="00BE27DE">
        <w:rPr>
          <w:rFonts w:ascii="Verdana" w:hAnsi="Verdana"/>
          <w:szCs w:val="24"/>
        </w:rPr>
        <w:t xml:space="preserve">ellers </w:t>
      </w:r>
      <w:r>
        <w:rPr>
          <w:rFonts w:ascii="Verdana" w:hAnsi="Verdana"/>
          <w:szCs w:val="24"/>
        </w:rPr>
        <w:t xml:space="preserve">å </w:t>
      </w:r>
      <w:r w:rsidRPr="00BE27DE">
        <w:rPr>
          <w:rFonts w:ascii="Verdana" w:hAnsi="Verdana"/>
          <w:szCs w:val="24"/>
        </w:rPr>
        <w:t xml:space="preserve">følge oppsett for </w:t>
      </w:r>
      <w:proofErr w:type="spellStart"/>
      <w:r w:rsidRPr="00BE27DE">
        <w:rPr>
          <w:rFonts w:ascii="Verdana" w:hAnsi="Verdana"/>
          <w:szCs w:val="24"/>
        </w:rPr>
        <w:t>arkivdeler</w:t>
      </w:r>
      <w:proofErr w:type="spellEnd"/>
      <w:r w:rsidRPr="00BE27DE">
        <w:rPr>
          <w:rFonts w:ascii="Verdana" w:hAnsi="Verdana"/>
          <w:szCs w:val="24"/>
        </w:rPr>
        <w:t xml:space="preserve"> og annet fra kommunens arkiv, mener </w:t>
      </w:r>
      <w:r>
        <w:rPr>
          <w:rFonts w:ascii="Verdana" w:hAnsi="Verdana"/>
          <w:szCs w:val="24"/>
        </w:rPr>
        <w:t xml:space="preserve">kommunen derfor at ved </w:t>
      </w:r>
      <w:r w:rsidRPr="00BE27DE">
        <w:rPr>
          <w:rFonts w:ascii="Verdana" w:hAnsi="Verdana"/>
          <w:szCs w:val="24"/>
        </w:rPr>
        <w:t xml:space="preserve">gode </w:t>
      </w:r>
      <w:proofErr w:type="spellStart"/>
      <w:r w:rsidRPr="00BE27DE">
        <w:rPr>
          <w:rFonts w:ascii="Verdana" w:hAnsi="Verdana"/>
          <w:szCs w:val="24"/>
        </w:rPr>
        <w:t>backuprutiner</w:t>
      </w:r>
      <w:proofErr w:type="spellEnd"/>
      <w:r w:rsidRPr="00BE27DE">
        <w:rPr>
          <w:rFonts w:ascii="Verdana" w:hAnsi="Verdana"/>
          <w:szCs w:val="24"/>
        </w:rPr>
        <w:t xml:space="preserve"> for arkivdatabase (</w:t>
      </w:r>
      <w:proofErr w:type="spellStart"/>
      <w:r w:rsidRPr="00BE27DE">
        <w:rPr>
          <w:rFonts w:ascii="Verdana" w:hAnsi="Verdana"/>
          <w:szCs w:val="24"/>
        </w:rPr>
        <w:t>CosDoc</w:t>
      </w:r>
      <w:proofErr w:type="spellEnd"/>
      <w:r w:rsidRPr="00BE27DE">
        <w:rPr>
          <w:rFonts w:ascii="Verdana" w:hAnsi="Verdana"/>
          <w:szCs w:val="24"/>
        </w:rPr>
        <w:t xml:space="preserve"> sin database) </w:t>
      </w:r>
      <w:r>
        <w:rPr>
          <w:rFonts w:ascii="Verdana" w:hAnsi="Verdana"/>
          <w:szCs w:val="24"/>
        </w:rPr>
        <w:t>så oppfylles</w:t>
      </w:r>
      <w:r w:rsidRPr="00BE27DE">
        <w:rPr>
          <w:rFonts w:ascii="Verdana" w:hAnsi="Verdana"/>
          <w:szCs w:val="24"/>
        </w:rPr>
        <w:t xml:space="preserve"> intensjonene i standarden</w:t>
      </w:r>
      <w:r>
        <w:rPr>
          <w:rFonts w:ascii="Verdana" w:hAnsi="Verdana"/>
          <w:szCs w:val="24"/>
        </w:rPr>
        <w:t>.  O</w:t>
      </w:r>
      <w:r w:rsidRPr="00BE27DE">
        <w:rPr>
          <w:rFonts w:ascii="Verdana" w:hAnsi="Verdana"/>
          <w:szCs w:val="24"/>
        </w:rPr>
        <w:t xml:space="preserve">g at det derfor er mulig å </w:t>
      </w:r>
      <w:r>
        <w:rPr>
          <w:rFonts w:ascii="Verdana" w:hAnsi="Verdana"/>
          <w:szCs w:val="24"/>
        </w:rPr>
        <w:t>gjennomføre</w:t>
      </w:r>
      <w:r w:rsidRPr="00BE27DE">
        <w:rPr>
          <w:rFonts w:ascii="Verdana" w:hAnsi="Verdana"/>
          <w:szCs w:val="24"/>
        </w:rPr>
        <w:t xml:space="preserve"> elektronisk arkiv med </w:t>
      </w:r>
      <w:proofErr w:type="spellStart"/>
      <w:r w:rsidRPr="00BE27DE">
        <w:rPr>
          <w:rFonts w:ascii="Verdana" w:hAnsi="Verdana"/>
          <w:szCs w:val="24"/>
        </w:rPr>
        <w:t>CosDoc</w:t>
      </w:r>
      <w:proofErr w:type="spellEnd"/>
      <w:r w:rsidRPr="00BE27DE">
        <w:rPr>
          <w:rFonts w:ascii="Verdana" w:hAnsi="Verdana"/>
          <w:szCs w:val="24"/>
        </w:rPr>
        <w:t xml:space="preserve"> i kommunen.</w:t>
      </w:r>
    </w:p>
    <w:p w14:paraId="54515387" w14:textId="77777777" w:rsidR="000C45D6" w:rsidRPr="00DF29C6" w:rsidRDefault="000C45D6" w:rsidP="00085DBB">
      <w:pPr>
        <w:rPr>
          <w:rFonts w:ascii="Verdana" w:hAnsi="Verdana"/>
          <w:szCs w:val="24"/>
        </w:rPr>
      </w:pPr>
    </w:p>
    <w:p w14:paraId="63245D07" w14:textId="77777777" w:rsidR="00085DBB" w:rsidRPr="00DF29C6" w:rsidRDefault="00085DBB" w:rsidP="00085DBB">
      <w:pPr>
        <w:rPr>
          <w:rFonts w:ascii="Verdana" w:hAnsi="Verdana"/>
          <w:szCs w:val="24"/>
        </w:rPr>
      </w:pPr>
    </w:p>
    <w:p w14:paraId="0511B2C2" w14:textId="77777777" w:rsidR="00085DBB" w:rsidRPr="00DF29C6" w:rsidRDefault="00085DBB" w:rsidP="00085DBB">
      <w:pPr>
        <w:pStyle w:val="Tittel"/>
        <w:rPr>
          <w:rFonts w:ascii="Verdana" w:hAnsi="Verdana"/>
          <w:b/>
          <w:sz w:val="40"/>
          <w:szCs w:val="40"/>
        </w:rPr>
      </w:pPr>
      <w:r w:rsidRPr="00DF29C6">
        <w:rPr>
          <w:rFonts w:ascii="Verdana" w:hAnsi="Verdana"/>
          <w:b/>
          <w:sz w:val="40"/>
          <w:szCs w:val="40"/>
        </w:rPr>
        <w:t>2 Definisjoner og begrepsforklaringer</w:t>
      </w:r>
    </w:p>
    <w:p w14:paraId="13036E75" w14:textId="77777777" w:rsidR="00085DBB" w:rsidRPr="008600D1" w:rsidRDefault="00085DBB" w:rsidP="00085DBB">
      <w:pPr>
        <w:rPr>
          <w:rFonts w:ascii="Verdana" w:hAnsi="Verdana"/>
          <w:b/>
          <w:bCs/>
          <w:szCs w:val="24"/>
          <w:u w:val="single"/>
        </w:rPr>
      </w:pPr>
      <w:r w:rsidRPr="008600D1">
        <w:rPr>
          <w:rFonts w:ascii="Verdana" w:hAnsi="Verdana"/>
          <w:b/>
          <w:bCs/>
          <w:szCs w:val="24"/>
          <w:u w:val="single"/>
        </w:rPr>
        <w:t>Dokument</w:t>
      </w:r>
    </w:p>
    <w:p w14:paraId="05B137E7" w14:textId="77777777" w:rsidR="00085DBB" w:rsidRPr="00DF29C6" w:rsidRDefault="00085DBB" w:rsidP="00085DBB">
      <w:pPr>
        <w:rPr>
          <w:rFonts w:ascii="Verdana" w:hAnsi="Verdana"/>
          <w:bCs/>
          <w:szCs w:val="24"/>
        </w:rPr>
      </w:pPr>
      <w:r w:rsidRPr="00DF29C6">
        <w:rPr>
          <w:rFonts w:ascii="Verdana" w:hAnsi="Verdana"/>
          <w:bCs/>
          <w:szCs w:val="24"/>
        </w:rPr>
        <w:t>I henhold til arkivloven §2 er et dokument definert som en logisk avgrenset informasjonsmengde som er lagret på et medium for senere lesing, lytting, framvisning eller overføring.</w:t>
      </w:r>
    </w:p>
    <w:p w14:paraId="7ABA51A3" w14:textId="77777777" w:rsidR="00085DBB" w:rsidRPr="00DF29C6" w:rsidRDefault="00085DBB" w:rsidP="00085DBB">
      <w:pPr>
        <w:rPr>
          <w:rFonts w:ascii="Verdana" w:hAnsi="Verdana"/>
          <w:bCs/>
          <w:szCs w:val="24"/>
        </w:rPr>
      </w:pPr>
    </w:p>
    <w:p w14:paraId="58DAC74F" w14:textId="77777777" w:rsidR="00085DBB" w:rsidRPr="008600D1" w:rsidRDefault="00085DBB" w:rsidP="00085DBB">
      <w:pPr>
        <w:contextualSpacing/>
        <w:rPr>
          <w:rFonts w:ascii="Verdana" w:hAnsi="Verdana"/>
          <w:b/>
          <w:bCs/>
          <w:szCs w:val="24"/>
          <w:u w:val="single"/>
        </w:rPr>
      </w:pPr>
      <w:r w:rsidRPr="008600D1">
        <w:rPr>
          <w:rFonts w:ascii="Verdana" w:hAnsi="Verdana"/>
          <w:b/>
          <w:bCs/>
          <w:szCs w:val="24"/>
          <w:u w:val="single"/>
        </w:rPr>
        <w:t>Arkiv</w:t>
      </w:r>
    </w:p>
    <w:p w14:paraId="5C1D0D85" w14:textId="77777777" w:rsidR="00085DBB" w:rsidRPr="00DF29C6" w:rsidRDefault="00085DBB" w:rsidP="00085DBB">
      <w:pPr>
        <w:contextualSpacing/>
        <w:rPr>
          <w:rFonts w:ascii="Verdana" w:hAnsi="Verdana"/>
          <w:bCs/>
          <w:szCs w:val="24"/>
        </w:rPr>
      </w:pPr>
      <w:r w:rsidRPr="00DF29C6">
        <w:rPr>
          <w:rFonts w:ascii="Verdana" w:hAnsi="Verdana"/>
          <w:bCs/>
          <w:szCs w:val="24"/>
        </w:rPr>
        <w:t>I samme paragraf er arkiv definert som dokumenter som blir til som ledd i en virksomhet.</w:t>
      </w:r>
    </w:p>
    <w:p w14:paraId="619C8FC4" w14:textId="77777777" w:rsidR="00085DBB" w:rsidRPr="00DF29C6" w:rsidRDefault="00085DBB" w:rsidP="00085DBB">
      <w:pPr>
        <w:contextualSpacing/>
        <w:rPr>
          <w:rFonts w:ascii="Verdana" w:hAnsi="Verdana"/>
          <w:bCs/>
          <w:szCs w:val="24"/>
        </w:rPr>
      </w:pPr>
    </w:p>
    <w:p w14:paraId="4E4433FC" w14:textId="77777777" w:rsidR="00085DBB" w:rsidRPr="008600D1" w:rsidRDefault="00085DBB" w:rsidP="00085DBB">
      <w:pPr>
        <w:contextualSpacing/>
        <w:rPr>
          <w:rFonts w:ascii="Verdana" w:hAnsi="Verdana"/>
          <w:b/>
          <w:bCs/>
          <w:szCs w:val="24"/>
          <w:u w:val="single"/>
        </w:rPr>
      </w:pPr>
      <w:r w:rsidRPr="008600D1">
        <w:rPr>
          <w:rFonts w:ascii="Verdana" w:hAnsi="Verdana"/>
          <w:b/>
          <w:bCs/>
          <w:szCs w:val="24"/>
          <w:u w:val="single"/>
        </w:rPr>
        <w:t>Arkivverdig dokument</w:t>
      </w:r>
    </w:p>
    <w:p w14:paraId="298B25F6" w14:textId="77777777" w:rsidR="00085DBB" w:rsidRPr="00DF29C6" w:rsidRDefault="00085DBB" w:rsidP="00085DBB">
      <w:pPr>
        <w:spacing w:after="240"/>
        <w:contextualSpacing/>
        <w:rPr>
          <w:rFonts w:ascii="Verdana" w:hAnsi="Verdana"/>
          <w:bCs/>
          <w:szCs w:val="24"/>
        </w:rPr>
      </w:pPr>
      <w:r w:rsidRPr="00DF29C6">
        <w:rPr>
          <w:rFonts w:ascii="Verdana" w:hAnsi="Verdana"/>
          <w:bCs/>
          <w:szCs w:val="24"/>
        </w:rPr>
        <w:t>Et arkivverdig dokument er inn- eller utgående brev, interne notat og vedlegg som på grunn av sitt innhold fører til saksbehandling og som er viktig å ta vare på for ettertiden. Dette gjelder opplysninger som er av betydning for virksomheten, som for eksempel økonomiske forhold, forvaltning, personell, rettighetsdokumentasjon, driftsoppgaver og andre forhold som krever handling og som kan være av historisk interesse i et samfunnsperspektiv.</w:t>
      </w:r>
    </w:p>
    <w:p w14:paraId="5A3C18EB" w14:textId="19A7942E" w:rsidR="00085DBB" w:rsidRDefault="00085DBB" w:rsidP="00085DBB">
      <w:pPr>
        <w:spacing w:after="240"/>
        <w:contextualSpacing/>
        <w:rPr>
          <w:rFonts w:ascii="Verdana" w:hAnsi="Verdana"/>
          <w:bCs/>
          <w:szCs w:val="24"/>
        </w:rPr>
      </w:pPr>
    </w:p>
    <w:p w14:paraId="4CEC5B49" w14:textId="489179CA" w:rsidR="001B3EC9" w:rsidRDefault="001B3EC9" w:rsidP="00085DBB">
      <w:pPr>
        <w:spacing w:after="240"/>
        <w:contextualSpacing/>
        <w:rPr>
          <w:rFonts w:ascii="Verdana" w:hAnsi="Verdana"/>
          <w:bCs/>
          <w:szCs w:val="24"/>
        </w:rPr>
      </w:pPr>
    </w:p>
    <w:p w14:paraId="0FFA11FA" w14:textId="2929BFD8" w:rsidR="001B3EC9" w:rsidRDefault="001B3EC9" w:rsidP="00085DBB">
      <w:pPr>
        <w:spacing w:after="240"/>
        <w:contextualSpacing/>
        <w:rPr>
          <w:rFonts w:ascii="Verdana" w:hAnsi="Verdana"/>
          <w:bCs/>
          <w:szCs w:val="24"/>
        </w:rPr>
      </w:pPr>
    </w:p>
    <w:p w14:paraId="41B1801C" w14:textId="77777777" w:rsidR="001B3EC9" w:rsidRPr="00DF29C6" w:rsidRDefault="001B3EC9" w:rsidP="00085DBB">
      <w:pPr>
        <w:spacing w:after="240"/>
        <w:contextualSpacing/>
        <w:rPr>
          <w:rFonts w:ascii="Verdana" w:hAnsi="Verdana"/>
          <w:bCs/>
          <w:szCs w:val="24"/>
        </w:rPr>
      </w:pPr>
    </w:p>
    <w:p w14:paraId="4E94E54F" w14:textId="77777777" w:rsidR="00085DBB" w:rsidRPr="008600D1" w:rsidRDefault="00085DBB" w:rsidP="00085DBB">
      <w:pPr>
        <w:rPr>
          <w:rFonts w:ascii="Verdana" w:hAnsi="Verdana"/>
          <w:b/>
          <w:bCs/>
          <w:szCs w:val="24"/>
          <w:u w:val="single"/>
        </w:rPr>
      </w:pPr>
      <w:r w:rsidRPr="008600D1">
        <w:rPr>
          <w:rFonts w:ascii="Verdana" w:hAnsi="Verdana"/>
          <w:b/>
          <w:bCs/>
          <w:szCs w:val="24"/>
          <w:u w:val="single"/>
        </w:rPr>
        <w:t>Ikke arkivverdig post</w:t>
      </w:r>
    </w:p>
    <w:p w14:paraId="412DDDCB" w14:textId="77777777" w:rsidR="00085DBB" w:rsidRPr="00E34F75" w:rsidRDefault="00085DBB" w:rsidP="00085DBB">
      <w:pPr>
        <w:rPr>
          <w:rFonts w:ascii="Verdana" w:hAnsi="Verdana"/>
          <w:bCs/>
          <w:szCs w:val="24"/>
        </w:rPr>
      </w:pPr>
      <w:r w:rsidRPr="00E34F75">
        <w:rPr>
          <w:rFonts w:ascii="Verdana" w:hAnsi="Verdana"/>
          <w:bCs/>
          <w:szCs w:val="24"/>
        </w:rPr>
        <w:t>I arkivforskriften §14 om arkivbegrensning står blant annet:</w:t>
      </w:r>
    </w:p>
    <w:p w14:paraId="17A28346" w14:textId="77777777" w:rsidR="00085DBB" w:rsidRDefault="00085DBB" w:rsidP="00085DBB">
      <w:pPr>
        <w:rPr>
          <w:rFonts w:ascii="Verdana" w:hAnsi="Verdana"/>
          <w:bCs/>
          <w:szCs w:val="24"/>
        </w:rPr>
      </w:pPr>
      <w:r>
        <w:rPr>
          <w:rFonts w:ascii="Verdana" w:hAnsi="Verdana"/>
          <w:bCs/>
          <w:szCs w:val="24"/>
        </w:rPr>
        <w:t>«</w:t>
      </w:r>
      <w:r w:rsidRPr="00DF29C6">
        <w:rPr>
          <w:rFonts w:ascii="Verdana" w:hAnsi="Verdana"/>
          <w:bCs/>
          <w:szCs w:val="24"/>
        </w:rPr>
        <w:t>Dokument som verken har inngått i saksbehandlinga til organet eller har verdi som dokumentasjon, skal haldast utanfor eller fjernast frå arkivet ved arkivavgrensing</w:t>
      </w:r>
      <w:r>
        <w:rPr>
          <w:rFonts w:ascii="Verdana" w:hAnsi="Verdana"/>
          <w:bCs/>
          <w:szCs w:val="24"/>
        </w:rPr>
        <w:t>.</w:t>
      </w:r>
    </w:p>
    <w:p w14:paraId="5092D5B1" w14:textId="77777777" w:rsidR="00085DBB" w:rsidRPr="00E34F75" w:rsidRDefault="00085DBB" w:rsidP="00085DBB">
      <w:pPr>
        <w:rPr>
          <w:rFonts w:ascii="Verdana" w:hAnsi="Verdana"/>
          <w:bCs/>
          <w:szCs w:val="24"/>
        </w:rPr>
      </w:pPr>
      <w:r w:rsidRPr="00E34F75">
        <w:rPr>
          <w:rFonts w:ascii="Verdana" w:hAnsi="Verdana"/>
          <w:color w:val="333333"/>
          <w:szCs w:val="24"/>
          <w:shd w:val="clear" w:color="auto" w:fill="FFFFFF"/>
        </w:rPr>
        <w:t>Arkivavgrensing skal gjennomførast seinast før avlevering</w:t>
      </w:r>
    </w:p>
    <w:p w14:paraId="2C1CC929" w14:textId="77777777" w:rsidR="00085DBB" w:rsidRPr="00DF29C6" w:rsidRDefault="00085DBB" w:rsidP="00085DBB">
      <w:pPr>
        <w:rPr>
          <w:rFonts w:ascii="Verdana" w:hAnsi="Verdana"/>
          <w:bCs/>
          <w:szCs w:val="24"/>
        </w:rPr>
      </w:pPr>
    </w:p>
    <w:p w14:paraId="675DE5E9" w14:textId="77777777" w:rsidR="00085DBB" w:rsidRPr="00DF29C6" w:rsidRDefault="00085DBB" w:rsidP="00085DBB">
      <w:pPr>
        <w:rPr>
          <w:rFonts w:ascii="Verdana" w:hAnsi="Verdana"/>
          <w:bCs/>
          <w:szCs w:val="24"/>
        </w:rPr>
      </w:pPr>
      <w:r w:rsidRPr="00DF29C6">
        <w:rPr>
          <w:rFonts w:ascii="Verdana" w:hAnsi="Verdana"/>
          <w:bCs/>
          <w:szCs w:val="24"/>
        </w:rPr>
        <w:t>Føljande dokument skal alltid haldast utanfor arkivet:</w:t>
      </w:r>
    </w:p>
    <w:p w14:paraId="184A0871" w14:textId="77777777" w:rsidR="00085DBB" w:rsidRPr="00E34F75" w:rsidRDefault="00085DBB" w:rsidP="00085DBB">
      <w:pPr>
        <w:pStyle w:val="Listeavsnitt"/>
        <w:numPr>
          <w:ilvl w:val="0"/>
          <w:numId w:val="8"/>
        </w:numPr>
        <w:rPr>
          <w:rFonts w:ascii="Verdana" w:hAnsi="Verdana"/>
          <w:bCs/>
          <w:szCs w:val="24"/>
        </w:rPr>
      </w:pPr>
      <w:r w:rsidRPr="00E34F75">
        <w:rPr>
          <w:rFonts w:ascii="Verdana" w:hAnsi="Verdana"/>
          <w:bCs/>
          <w:szCs w:val="24"/>
        </w:rPr>
        <w:t>Trykksaker, rundskriv og anna mangfalda og allment tilgjengelig materiale. Det organet som har utferda slikt materiale, skal likevel arkivere eitt eksemplar og dei nødvendige forarbeida</w:t>
      </w:r>
    </w:p>
    <w:p w14:paraId="6B32A6FF" w14:textId="77777777" w:rsidR="00085DBB" w:rsidRPr="00E34F75" w:rsidRDefault="00085DBB" w:rsidP="00085DBB">
      <w:pPr>
        <w:pStyle w:val="Listeavsnitt"/>
        <w:numPr>
          <w:ilvl w:val="0"/>
          <w:numId w:val="8"/>
        </w:numPr>
        <w:rPr>
          <w:rFonts w:ascii="Verdana" w:hAnsi="Verdana"/>
          <w:bCs/>
          <w:szCs w:val="24"/>
        </w:rPr>
      </w:pPr>
      <w:r w:rsidRPr="00E34F75">
        <w:rPr>
          <w:rFonts w:ascii="Verdana" w:hAnsi="Verdana"/>
          <w:bCs/>
          <w:szCs w:val="24"/>
        </w:rPr>
        <w:t>Konsept, kladdar, ekstra kopiar, internef meldingar o.l. som ikkje har verdi som dokumentasjon. Konsept som har noteringar og påteikningar som er nødvendige for å forstå saka og den samanhengen ho står i, skal arkiverast. Det same gjeld kopi av alle utgåande dokument»</w:t>
      </w:r>
    </w:p>
    <w:p w14:paraId="113D7D93" w14:textId="77777777" w:rsidR="00085DBB" w:rsidRPr="00DF29C6" w:rsidRDefault="00085DBB" w:rsidP="00085DBB">
      <w:pPr>
        <w:ind w:left="1425"/>
        <w:contextualSpacing/>
        <w:rPr>
          <w:rFonts w:ascii="Verdana" w:hAnsi="Verdana"/>
          <w:bCs/>
          <w:szCs w:val="24"/>
        </w:rPr>
      </w:pPr>
    </w:p>
    <w:p w14:paraId="7F072A78" w14:textId="77777777" w:rsidR="00085DBB" w:rsidRPr="008600D1" w:rsidRDefault="00085DBB" w:rsidP="00085DBB">
      <w:pPr>
        <w:rPr>
          <w:rStyle w:val="Sterk"/>
          <w:rFonts w:ascii="Verdana" w:hAnsi="Verdana"/>
          <w:u w:val="single"/>
        </w:rPr>
      </w:pPr>
      <w:r w:rsidRPr="008600D1">
        <w:rPr>
          <w:rStyle w:val="Sterk"/>
          <w:rFonts w:ascii="Verdana" w:hAnsi="Verdana"/>
          <w:u w:val="single"/>
        </w:rPr>
        <w:t>Arkivsak</w:t>
      </w:r>
    </w:p>
    <w:p w14:paraId="50F53507" w14:textId="77777777" w:rsidR="00085DBB" w:rsidRPr="008600D1" w:rsidRDefault="00085DBB" w:rsidP="00085DBB">
      <w:pPr>
        <w:rPr>
          <w:rStyle w:val="Sterk"/>
          <w:rFonts w:ascii="Verdana" w:hAnsi="Verdana"/>
          <w:b w:val="0"/>
        </w:rPr>
      </w:pPr>
      <w:r w:rsidRPr="008600D1">
        <w:rPr>
          <w:rStyle w:val="Sterk"/>
          <w:rFonts w:ascii="Verdana" w:hAnsi="Verdana"/>
          <w:b w:val="0"/>
        </w:rPr>
        <w:t>Alle dokumenter som naturlig kan knyttes sammen blir definert som en arkivsak. En typisk arkivsak kan inneholde inngående brev med svar, saksframlegg, vedtak, notater m.v. Hele arkivsaken defineres med ett saksnummer.</w:t>
      </w:r>
    </w:p>
    <w:p w14:paraId="6A003C0F" w14:textId="77777777" w:rsidR="00085DBB" w:rsidRPr="008600D1" w:rsidRDefault="00085DBB" w:rsidP="00085DBB">
      <w:pPr>
        <w:rPr>
          <w:rFonts w:ascii="Verdana" w:hAnsi="Verdana"/>
          <w:color w:val="3C3D48"/>
          <w:szCs w:val="24"/>
        </w:rPr>
      </w:pPr>
    </w:p>
    <w:p w14:paraId="260D0895" w14:textId="77777777" w:rsidR="00085DBB" w:rsidRPr="00DF29C6" w:rsidRDefault="00085DBB" w:rsidP="00085DBB">
      <w:pPr>
        <w:rPr>
          <w:rStyle w:val="Sterk"/>
          <w:rFonts w:ascii="Verdana" w:hAnsi="Verdana"/>
          <w:b w:val="0"/>
          <w:szCs w:val="24"/>
          <w:u w:val="single"/>
        </w:rPr>
      </w:pPr>
      <w:r w:rsidRPr="00DF29C6">
        <w:rPr>
          <w:rStyle w:val="Sterk"/>
          <w:rFonts w:ascii="Verdana" w:hAnsi="Verdana"/>
          <w:szCs w:val="24"/>
          <w:u w:val="single"/>
        </w:rPr>
        <w:t>Delegert sak/vedtak</w:t>
      </w:r>
    </w:p>
    <w:p w14:paraId="5D0EFCA4" w14:textId="77777777" w:rsidR="00085DBB" w:rsidRPr="008600D1" w:rsidRDefault="00085DBB" w:rsidP="00085DBB">
      <w:pPr>
        <w:rPr>
          <w:rStyle w:val="Sterk"/>
          <w:rFonts w:ascii="Verdana" w:hAnsi="Verdana"/>
          <w:b w:val="0"/>
          <w:szCs w:val="24"/>
        </w:rPr>
      </w:pPr>
      <w:r w:rsidRPr="008600D1">
        <w:rPr>
          <w:rStyle w:val="Sterk"/>
          <w:rFonts w:ascii="Verdana" w:hAnsi="Verdana"/>
          <w:b w:val="0"/>
          <w:szCs w:val="24"/>
        </w:rPr>
        <w:t xml:space="preserve">En sak eller henvendelse som er avgjort etter delegert myndighet fra kommunestyret/administrasjonssjef, jfr. delegeringsreglementet. </w:t>
      </w:r>
    </w:p>
    <w:p w14:paraId="22FF087B" w14:textId="77777777" w:rsidR="00085DBB" w:rsidRPr="00DF29C6" w:rsidRDefault="00085DBB" w:rsidP="00085DBB">
      <w:pPr>
        <w:ind w:left="348"/>
        <w:rPr>
          <w:rStyle w:val="Sterk"/>
          <w:rFonts w:ascii="Verdana" w:hAnsi="Verdana"/>
          <w:b w:val="0"/>
        </w:rPr>
      </w:pPr>
    </w:p>
    <w:p w14:paraId="2CF5158D" w14:textId="77777777" w:rsidR="00085DBB" w:rsidRPr="00DF29C6" w:rsidRDefault="00085DBB" w:rsidP="00085DBB">
      <w:pPr>
        <w:rPr>
          <w:rStyle w:val="Sterk"/>
          <w:rFonts w:ascii="Verdana" w:hAnsi="Verdana"/>
          <w:b w:val="0"/>
          <w:u w:val="single"/>
        </w:rPr>
      </w:pPr>
      <w:r w:rsidRPr="00DF29C6">
        <w:rPr>
          <w:rStyle w:val="Sterk"/>
          <w:rFonts w:ascii="Verdana" w:hAnsi="Verdana"/>
          <w:u w:val="single"/>
        </w:rPr>
        <w:t>Saksansvarlig</w:t>
      </w:r>
    </w:p>
    <w:p w14:paraId="514884E8" w14:textId="77777777" w:rsidR="00085DBB" w:rsidRPr="008600D1" w:rsidRDefault="00085DBB" w:rsidP="00085DBB">
      <w:pPr>
        <w:rPr>
          <w:rStyle w:val="Sterk"/>
          <w:rFonts w:ascii="Verdana" w:hAnsi="Verdana"/>
          <w:b w:val="0"/>
        </w:rPr>
      </w:pPr>
      <w:r w:rsidRPr="008600D1">
        <w:rPr>
          <w:rStyle w:val="Sterk"/>
          <w:rFonts w:ascii="Verdana" w:hAnsi="Verdana"/>
          <w:b w:val="0"/>
        </w:rPr>
        <w:t>Den som er ansvarlig for arkivsaken.</w:t>
      </w:r>
    </w:p>
    <w:p w14:paraId="661FAB72" w14:textId="77777777" w:rsidR="00085DBB" w:rsidRPr="00DF29C6" w:rsidRDefault="00085DBB" w:rsidP="00085DBB">
      <w:pPr>
        <w:rPr>
          <w:rStyle w:val="Sterk"/>
          <w:rFonts w:ascii="Verdana" w:hAnsi="Verdana"/>
          <w:b w:val="0"/>
        </w:rPr>
      </w:pPr>
    </w:p>
    <w:p w14:paraId="68011538" w14:textId="77777777" w:rsidR="00085DBB" w:rsidRPr="00DF29C6" w:rsidRDefault="00085DBB" w:rsidP="00085DBB">
      <w:pPr>
        <w:rPr>
          <w:rStyle w:val="Sterk"/>
          <w:rFonts w:ascii="Verdana" w:hAnsi="Verdana"/>
          <w:b w:val="0"/>
          <w:u w:val="single"/>
        </w:rPr>
      </w:pPr>
      <w:r w:rsidRPr="00DF29C6">
        <w:rPr>
          <w:rStyle w:val="Sterk"/>
          <w:rFonts w:ascii="Verdana" w:hAnsi="Verdana"/>
          <w:u w:val="single"/>
        </w:rPr>
        <w:t>Behandlingsansvarlig</w:t>
      </w:r>
    </w:p>
    <w:p w14:paraId="0C97F943" w14:textId="77777777" w:rsidR="00085DBB" w:rsidRPr="008600D1" w:rsidRDefault="00085DBB" w:rsidP="00085DBB">
      <w:pPr>
        <w:rPr>
          <w:rStyle w:val="Sterk"/>
          <w:rFonts w:ascii="Verdana" w:hAnsi="Verdana"/>
          <w:b w:val="0"/>
        </w:rPr>
      </w:pPr>
      <w:r w:rsidRPr="008600D1">
        <w:rPr>
          <w:rStyle w:val="Sterk"/>
          <w:rFonts w:ascii="Verdana" w:hAnsi="Verdana"/>
          <w:b w:val="0"/>
        </w:rPr>
        <w:t xml:space="preserve">Saksbehandler som er ansvarlig for at journalposten blir behandlet. </w:t>
      </w:r>
    </w:p>
    <w:p w14:paraId="3D4232BE" w14:textId="77777777" w:rsidR="00085DBB" w:rsidRPr="008600D1" w:rsidRDefault="00085DBB" w:rsidP="00085DBB">
      <w:pPr>
        <w:rPr>
          <w:rStyle w:val="Sterk"/>
          <w:rFonts w:ascii="Verdana" w:hAnsi="Verdana"/>
          <w:b w:val="0"/>
        </w:rPr>
      </w:pPr>
    </w:p>
    <w:p w14:paraId="2FA16DBA" w14:textId="77777777" w:rsidR="00085DBB" w:rsidRPr="00DF29C6" w:rsidRDefault="00085DBB" w:rsidP="00085DBB">
      <w:pPr>
        <w:rPr>
          <w:rStyle w:val="Sterk"/>
          <w:rFonts w:ascii="Verdana" w:hAnsi="Verdana"/>
          <w:b w:val="0"/>
          <w:u w:val="single"/>
        </w:rPr>
      </w:pPr>
      <w:r w:rsidRPr="00DF29C6">
        <w:rPr>
          <w:rStyle w:val="Sterk"/>
          <w:rFonts w:ascii="Verdana" w:hAnsi="Verdana"/>
          <w:u w:val="single"/>
        </w:rPr>
        <w:t>Saksbehandler</w:t>
      </w:r>
    </w:p>
    <w:p w14:paraId="5EFB5614" w14:textId="77777777" w:rsidR="00141E59" w:rsidRPr="008600D1" w:rsidRDefault="00085DBB" w:rsidP="00141E59">
      <w:pPr>
        <w:rPr>
          <w:rStyle w:val="Sterk"/>
          <w:rFonts w:ascii="Verdana" w:hAnsi="Verdana"/>
          <w:b w:val="0"/>
        </w:rPr>
      </w:pPr>
      <w:r w:rsidRPr="008600D1">
        <w:rPr>
          <w:rStyle w:val="Sterk"/>
          <w:rFonts w:ascii="Verdana" w:hAnsi="Verdana"/>
          <w:b w:val="0"/>
        </w:rPr>
        <w:lastRenderedPageBreak/>
        <w:t xml:space="preserve">Den eller de som er satt opp som interne mottakere på journalposten. </w:t>
      </w:r>
      <w:r w:rsidR="00141E59" w:rsidRPr="008600D1">
        <w:rPr>
          <w:rStyle w:val="Sterk"/>
          <w:rFonts w:ascii="Verdana" w:hAnsi="Verdana"/>
          <w:b w:val="0"/>
        </w:rPr>
        <w:t xml:space="preserve">Saksbehandler er ansvarlig for at journalposten blir behandlet. </w:t>
      </w:r>
    </w:p>
    <w:p w14:paraId="6B22317A" w14:textId="77777777" w:rsidR="00085DBB" w:rsidRPr="008600D1" w:rsidRDefault="00141E59" w:rsidP="00085DBB">
      <w:pPr>
        <w:rPr>
          <w:rStyle w:val="Sterk"/>
          <w:rFonts w:ascii="Verdana" w:hAnsi="Verdana"/>
          <w:b w:val="0"/>
        </w:rPr>
      </w:pPr>
      <w:r w:rsidRPr="008600D1">
        <w:rPr>
          <w:rStyle w:val="Sterk"/>
          <w:rFonts w:ascii="Verdana" w:hAnsi="Verdana"/>
          <w:b w:val="0"/>
        </w:rPr>
        <w:t>S</w:t>
      </w:r>
      <w:r w:rsidR="00085DBB" w:rsidRPr="008600D1">
        <w:rPr>
          <w:rStyle w:val="Sterk"/>
          <w:rFonts w:ascii="Verdana" w:hAnsi="Verdana"/>
          <w:b w:val="0"/>
        </w:rPr>
        <w:t>a</w:t>
      </w:r>
      <w:r w:rsidRPr="008600D1">
        <w:rPr>
          <w:rStyle w:val="Sterk"/>
          <w:rFonts w:ascii="Verdana" w:hAnsi="Verdana"/>
          <w:b w:val="0"/>
        </w:rPr>
        <w:t>ksa</w:t>
      </w:r>
      <w:r w:rsidR="00085DBB" w:rsidRPr="008600D1">
        <w:rPr>
          <w:rStyle w:val="Sterk"/>
          <w:rFonts w:ascii="Verdana" w:hAnsi="Verdana"/>
          <w:b w:val="0"/>
        </w:rPr>
        <w:t>nsvarlig må avskrive inngående journalposter.</w:t>
      </w:r>
    </w:p>
    <w:p w14:paraId="19D10AF6" w14:textId="77777777" w:rsidR="00085DBB" w:rsidRPr="00DF29C6" w:rsidRDefault="00085DBB" w:rsidP="00085DBB">
      <w:pPr>
        <w:rPr>
          <w:rStyle w:val="Sterk"/>
          <w:rFonts w:ascii="Verdana" w:hAnsi="Verdana"/>
          <w:b w:val="0"/>
        </w:rPr>
      </w:pPr>
    </w:p>
    <w:p w14:paraId="039E39BE" w14:textId="77777777" w:rsidR="00085DBB" w:rsidRPr="00DF29C6" w:rsidRDefault="00085DBB" w:rsidP="00085DBB">
      <w:pPr>
        <w:rPr>
          <w:rStyle w:val="Sterk"/>
          <w:rFonts w:ascii="Verdana" w:hAnsi="Verdana"/>
          <w:b w:val="0"/>
          <w:u w:val="single"/>
        </w:rPr>
      </w:pPr>
      <w:r w:rsidRPr="00DF29C6">
        <w:rPr>
          <w:rStyle w:val="Sterk"/>
          <w:rFonts w:ascii="Verdana" w:hAnsi="Verdana"/>
          <w:u w:val="single"/>
        </w:rPr>
        <w:t>Kopimottaker</w:t>
      </w:r>
    </w:p>
    <w:p w14:paraId="6819CE3E" w14:textId="77777777" w:rsidR="00085DBB" w:rsidRPr="008600D1" w:rsidRDefault="00085DBB" w:rsidP="00085DBB">
      <w:pPr>
        <w:rPr>
          <w:rStyle w:val="Sterk"/>
          <w:rFonts w:ascii="Verdana" w:hAnsi="Verdana"/>
          <w:b w:val="0"/>
        </w:rPr>
      </w:pPr>
      <w:r w:rsidRPr="008600D1">
        <w:rPr>
          <w:rStyle w:val="Sterk"/>
          <w:rFonts w:ascii="Verdana" w:hAnsi="Verdana"/>
          <w:b w:val="0"/>
        </w:rPr>
        <w:t xml:space="preserve">Registrert kopimottaker av en journalpost. </w:t>
      </w:r>
      <w:r w:rsidR="006C7A79" w:rsidRPr="008600D1">
        <w:rPr>
          <w:rStyle w:val="Sterk"/>
          <w:rFonts w:ascii="Verdana" w:hAnsi="Verdana"/>
          <w:b w:val="0"/>
        </w:rPr>
        <w:t xml:space="preserve">Dette fremkommer i saksbildet under </w:t>
      </w:r>
      <w:r w:rsidRPr="008600D1">
        <w:rPr>
          <w:rStyle w:val="Sterk"/>
          <w:rFonts w:ascii="Verdana" w:hAnsi="Verdana"/>
          <w:b w:val="0"/>
        </w:rPr>
        <w:t>Kopimottaker</w:t>
      </w:r>
      <w:r w:rsidR="006C7A79" w:rsidRPr="008600D1">
        <w:rPr>
          <w:rStyle w:val="Sterk"/>
          <w:rFonts w:ascii="Verdana" w:hAnsi="Verdana"/>
          <w:b w:val="0"/>
        </w:rPr>
        <w:t>.</w:t>
      </w:r>
      <w:r w:rsidRPr="008600D1">
        <w:rPr>
          <w:rStyle w:val="Sterk"/>
          <w:rFonts w:ascii="Verdana" w:hAnsi="Verdana"/>
          <w:b w:val="0"/>
        </w:rPr>
        <w:t xml:space="preserve"> </w:t>
      </w:r>
    </w:p>
    <w:p w14:paraId="4109FE69" w14:textId="77777777" w:rsidR="006C7A79" w:rsidRDefault="006C7A79" w:rsidP="00085DBB">
      <w:pPr>
        <w:rPr>
          <w:rStyle w:val="Sterk"/>
          <w:rFonts w:ascii="Verdana" w:hAnsi="Verdana"/>
          <w:b w:val="0"/>
        </w:rPr>
      </w:pPr>
    </w:p>
    <w:p w14:paraId="3771CC79" w14:textId="77777777" w:rsidR="003B7599" w:rsidRDefault="008600D1" w:rsidP="00085DBB">
      <w:pPr>
        <w:rPr>
          <w:rStyle w:val="Sterk"/>
          <w:rFonts w:ascii="Verdana" w:hAnsi="Verdana"/>
          <w:u w:val="single"/>
        </w:rPr>
      </w:pPr>
      <w:r w:rsidRPr="008600D1">
        <w:rPr>
          <w:rStyle w:val="Sterk"/>
          <w:rFonts w:ascii="Verdana" w:hAnsi="Verdana"/>
          <w:u w:val="single"/>
        </w:rPr>
        <w:t>Journalansvarlig</w:t>
      </w:r>
    </w:p>
    <w:p w14:paraId="23BE1EFE" w14:textId="70B1FD2C" w:rsidR="00837743" w:rsidRPr="00837743" w:rsidRDefault="00837743" w:rsidP="00837743">
      <w:pPr>
        <w:rPr>
          <w:rStyle w:val="Sterk"/>
          <w:rFonts w:ascii="Verdana" w:hAnsi="Verdana"/>
          <w:b w:val="0"/>
        </w:rPr>
      </w:pPr>
      <w:r w:rsidRPr="00837743">
        <w:rPr>
          <w:rStyle w:val="Sterk"/>
          <w:rFonts w:ascii="Verdana" w:hAnsi="Verdana"/>
          <w:b w:val="0"/>
        </w:rPr>
        <w:t>I helseinstitusjoner skal det utpekes en person som skal ha det overordnede ansvaret for den enkelte journal, og herunder ta stilling til hvilke opplysninger som skal stå i pasientjournalen, jf. </w:t>
      </w:r>
      <w:hyperlink r:id="rId12" w:history="1">
        <w:r w:rsidRPr="00837743">
          <w:rPr>
            <w:rStyle w:val="Sterk"/>
            <w:rFonts w:ascii="Verdana" w:hAnsi="Verdana"/>
            <w:b w:val="0"/>
          </w:rPr>
          <w:t>helsepersonelloven § 39</w:t>
        </w:r>
      </w:hyperlink>
      <w:r w:rsidRPr="00837743">
        <w:rPr>
          <w:rStyle w:val="Sterk"/>
          <w:rFonts w:ascii="Verdana" w:hAnsi="Verdana"/>
          <w:b w:val="0"/>
        </w:rPr>
        <w:t> andre ledd.</w:t>
      </w:r>
      <w:r w:rsidR="00286FA6">
        <w:rPr>
          <w:rStyle w:val="Sterk"/>
          <w:rFonts w:ascii="Verdana" w:hAnsi="Verdana"/>
          <w:b w:val="0"/>
        </w:rPr>
        <w:t xml:space="preserve"> </w:t>
      </w:r>
    </w:p>
    <w:p w14:paraId="3CF1B175" w14:textId="69C77B59" w:rsidR="00286FA6" w:rsidRPr="00286FA6" w:rsidRDefault="00286FA6" w:rsidP="00286FA6">
      <w:pPr>
        <w:rPr>
          <w:rStyle w:val="Sterk"/>
          <w:rFonts w:ascii="Verdana" w:hAnsi="Verdana"/>
          <w:b w:val="0"/>
        </w:rPr>
      </w:pPr>
      <w:r w:rsidRPr="00286FA6">
        <w:rPr>
          <w:rStyle w:val="Sterk"/>
          <w:rFonts w:ascii="Verdana" w:hAnsi="Verdana"/>
          <w:b w:val="0"/>
        </w:rPr>
        <w:t xml:space="preserve">Alle som mottar helsetjenester fra kommune skal ha oppnevnt journalansvarlig. Det skal fremgå av journalen hvem dette er. </w:t>
      </w:r>
    </w:p>
    <w:p w14:paraId="692E6EC8" w14:textId="77777777" w:rsidR="000F38B5" w:rsidRDefault="000F38B5" w:rsidP="00085DBB">
      <w:pPr>
        <w:rPr>
          <w:rStyle w:val="Sterk"/>
          <w:rFonts w:ascii="Verdana" w:hAnsi="Verdana"/>
          <w:b w:val="0"/>
        </w:rPr>
      </w:pPr>
    </w:p>
    <w:p w14:paraId="753D260C" w14:textId="2836D966" w:rsidR="008600D1" w:rsidRDefault="008600D1" w:rsidP="00085DBB">
      <w:pPr>
        <w:rPr>
          <w:rStyle w:val="Sterk"/>
          <w:rFonts w:ascii="Verdana" w:hAnsi="Verdana"/>
          <w:u w:val="single"/>
        </w:rPr>
      </w:pPr>
      <w:r w:rsidRPr="008600D1">
        <w:rPr>
          <w:rStyle w:val="Sterk"/>
          <w:rFonts w:ascii="Verdana" w:hAnsi="Verdana"/>
          <w:u w:val="single"/>
        </w:rPr>
        <w:t>E-</w:t>
      </w:r>
      <w:r w:rsidR="000F38B5">
        <w:rPr>
          <w:rStyle w:val="Sterk"/>
          <w:rFonts w:ascii="Verdana" w:hAnsi="Verdana"/>
          <w:u w:val="single"/>
        </w:rPr>
        <w:t>meldings</w:t>
      </w:r>
      <w:r w:rsidRPr="008600D1">
        <w:rPr>
          <w:rStyle w:val="Sterk"/>
          <w:rFonts w:ascii="Verdana" w:hAnsi="Verdana"/>
          <w:u w:val="single"/>
        </w:rPr>
        <w:t xml:space="preserve"> ansvarlig</w:t>
      </w:r>
    </w:p>
    <w:p w14:paraId="45E993AB" w14:textId="72A58499" w:rsidR="00837743" w:rsidRPr="00BE2132" w:rsidRDefault="00BE2132" w:rsidP="00085DBB">
      <w:pPr>
        <w:rPr>
          <w:rStyle w:val="Sterk"/>
          <w:rFonts w:ascii="Verdana" w:hAnsi="Verdana"/>
          <w:b w:val="0"/>
        </w:rPr>
      </w:pPr>
      <w:r>
        <w:rPr>
          <w:rStyle w:val="Sterk"/>
          <w:rFonts w:ascii="Verdana" w:hAnsi="Verdana"/>
          <w:b w:val="0"/>
        </w:rPr>
        <w:t>Den som er satt til å være ansvarlig for mottak og håndtering av elektroniske korrespondanse med eksterne kommunikasjonspartnere på den enkelte adm.enhet. Ansvaret kan delegeres.</w:t>
      </w:r>
    </w:p>
    <w:p w14:paraId="2CD2E3F5" w14:textId="77777777" w:rsidR="003B7599" w:rsidRDefault="003B7599" w:rsidP="00085DBB">
      <w:pPr>
        <w:rPr>
          <w:rStyle w:val="Sterk"/>
          <w:rFonts w:ascii="Verdana" w:hAnsi="Verdana"/>
          <w:b w:val="0"/>
        </w:rPr>
      </w:pPr>
    </w:p>
    <w:p w14:paraId="318009DE" w14:textId="77777777" w:rsidR="003B7599" w:rsidRPr="003B7599" w:rsidRDefault="003B7599" w:rsidP="003B7599"/>
    <w:p w14:paraId="180757A7" w14:textId="77777777" w:rsidR="00085DBB" w:rsidRPr="00DF29C6" w:rsidRDefault="00085DBB" w:rsidP="00085DBB">
      <w:pPr>
        <w:pStyle w:val="Tittel"/>
        <w:rPr>
          <w:rFonts w:ascii="Verdana" w:hAnsi="Verdana"/>
          <w:b/>
          <w:sz w:val="40"/>
          <w:szCs w:val="40"/>
        </w:rPr>
      </w:pPr>
      <w:r w:rsidRPr="00DF29C6">
        <w:rPr>
          <w:rFonts w:ascii="Verdana" w:hAnsi="Verdana"/>
          <w:b/>
          <w:sz w:val="40"/>
          <w:szCs w:val="40"/>
        </w:rPr>
        <w:t>3 Saksbehandlers viktigste rutiner</w:t>
      </w:r>
    </w:p>
    <w:p w14:paraId="6CBA5883" w14:textId="77777777" w:rsidR="00085DBB" w:rsidRDefault="00085DBB" w:rsidP="00085DBB">
      <w:pPr>
        <w:rPr>
          <w:rFonts w:ascii="Verdana" w:hAnsi="Verdana"/>
          <w:szCs w:val="24"/>
        </w:rPr>
      </w:pPr>
      <w:r w:rsidRPr="00DF29C6">
        <w:rPr>
          <w:rFonts w:ascii="Verdana" w:hAnsi="Verdana"/>
          <w:szCs w:val="24"/>
        </w:rPr>
        <w:t>Som saksbehandler må du:</w:t>
      </w:r>
    </w:p>
    <w:p w14:paraId="43E2984B" w14:textId="77777777" w:rsidR="00085DBB" w:rsidRPr="00DF29C6" w:rsidRDefault="002C3F19" w:rsidP="00085DBB">
      <w:pPr>
        <w:pStyle w:val="Listeavsnitt"/>
        <w:numPr>
          <w:ilvl w:val="0"/>
          <w:numId w:val="5"/>
        </w:numPr>
        <w:rPr>
          <w:rFonts w:ascii="Verdana" w:hAnsi="Verdana"/>
          <w:szCs w:val="24"/>
        </w:rPr>
      </w:pPr>
      <w:r>
        <w:rPr>
          <w:rFonts w:ascii="Verdana" w:hAnsi="Verdana"/>
          <w:szCs w:val="24"/>
        </w:rPr>
        <w:t>Sjekke hver dag om en</w:t>
      </w:r>
      <w:r w:rsidR="00085DBB" w:rsidRPr="00DF29C6">
        <w:rPr>
          <w:rFonts w:ascii="Verdana" w:hAnsi="Verdana"/>
          <w:szCs w:val="24"/>
        </w:rPr>
        <w:t xml:space="preserve"> har fått ny post </w:t>
      </w:r>
    </w:p>
    <w:p w14:paraId="66F95514" w14:textId="77777777" w:rsidR="00085DBB" w:rsidRPr="00DF29C6" w:rsidRDefault="00085DBB" w:rsidP="00085DBB">
      <w:pPr>
        <w:pStyle w:val="Listeavsnitt"/>
        <w:numPr>
          <w:ilvl w:val="0"/>
          <w:numId w:val="5"/>
        </w:numPr>
        <w:rPr>
          <w:rFonts w:ascii="Verdana" w:hAnsi="Verdana"/>
          <w:szCs w:val="24"/>
        </w:rPr>
      </w:pPr>
      <w:r w:rsidRPr="00DF29C6">
        <w:rPr>
          <w:rFonts w:ascii="Verdana" w:hAnsi="Verdana"/>
          <w:szCs w:val="24"/>
        </w:rPr>
        <w:t>Alltid ha oversikt over hvilke journalposter som ikke er besvart eller avskrevet med kode (restanser)</w:t>
      </w:r>
    </w:p>
    <w:p w14:paraId="0641C652" w14:textId="77777777" w:rsidR="00085DBB" w:rsidRPr="00DF29C6" w:rsidRDefault="00085DBB" w:rsidP="00085DBB">
      <w:pPr>
        <w:pStyle w:val="Listeavsnitt"/>
        <w:numPr>
          <w:ilvl w:val="0"/>
          <w:numId w:val="5"/>
        </w:numPr>
        <w:rPr>
          <w:rFonts w:ascii="Verdana" w:hAnsi="Verdana"/>
          <w:szCs w:val="24"/>
        </w:rPr>
      </w:pPr>
      <w:r w:rsidRPr="00DF29C6">
        <w:rPr>
          <w:rFonts w:ascii="Verdana" w:hAnsi="Verdana"/>
          <w:szCs w:val="24"/>
        </w:rPr>
        <w:t>Alltid ha oversikt over hvilke journalposter som er påbegynt, men ikke ferdigstilt (dokumenter med status R)</w:t>
      </w:r>
    </w:p>
    <w:p w14:paraId="2461FA67" w14:textId="77777777" w:rsidR="00085DBB" w:rsidRPr="00DF29C6" w:rsidRDefault="00085DBB" w:rsidP="00085DBB">
      <w:pPr>
        <w:pStyle w:val="Listeavsnitt"/>
        <w:numPr>
          <w:ilvl w:val="0"/>
          <w:numId w:val="5"/>
        </w:numPr>
        <w:rPr>
          <w:rFonts w:ascii="Verdana" w:hAnsi="Verdana"/>
          <w:szCs w:val="24"/>
        </w:rPr>
      </w:pPr>
      <w:r w:rsidRPr="00DF29C6">
        <w:rPr>
          <w:rFonts w:ascii="Verdana" w:hAnsi="Verdana"/>
          <w:szCs w:val="24"/>
        </w:rPr>
        <w:t>Avslutte sake</w:t>
      </w:r>
      <w:r w:rsidR="002C3F19">
        <w:rPr>
          <w:rFonts w:ascii="Verdana" w:hAnsi="Verdana"/>
          <w:szCs w:val="24"/>
        </w:rPr>
        <w:t>r som er ferdigbehandlet. Før en avslutter saken skal alle dokumentene være avskrevet og journalført. Og sjekk at ingen saker har status R.</w:t>
      </w:r>
    </w:p>
    <w:p w14:paraId="5DD00740" w14:textId="77777777" w:rsidR="00085DBB" w:rsidRPr="00DF29C6" w:rsidRDefault="00085DBB" w:rsidP="00085DBB">
      <w:pPr>
        <w:pStyle w:val="Listeavsnitt"/>
        <w:rPr>
          <w:rFonts w:ascii="Verdana" w:hAnsi="Verdana"/>
          <w:szCs w:val="24"/>
        </w:rPr>
      </w:pPr>
    </w:p>
    <w:p w14:paraId="10B3072E" w14:textId="77777777" w:rsidR="00085DBB" w:rsidRDefault="00085DBB" w:rsidP="00085DBB">
      <w:pPr>
        <w:rPr>
          <w:rFonts w:ascii="Verdana" w:hAnsi="Verdana"/>
          <w:szCs w:val="24"/>
        </w:rPr>
      </w:pPr>
      <w:r w:rsidRPr="00DF29C6">
        <w:rPr>
          <w:rFonts w:ascii="Verdana" w:hAnsi="Verdana"/>
          <w:szCs w:val="24"/>
        </w:rPr>
        <w:t>Når du har fått ny post må du:</w:t>
      </w:r>
    </w:p>
    <w:p w14:paraId="3F273CE3" w14:textId="77777777" w:rsidR="009F362D" w:rsidRDefault="009F362D" w:rsidP="009F362D">
      <w:pPr>
        <w:pStyle w:val="Listeavsnitt"/>
        <w:numPr>
          <w:ilvl w:val="0"/>
          <w:numId w:val="10"/>
        </w:numPr>
        <w:rPr>
          <w:rFonts w:ascii="Verdana" w:hAnsi="Verdana"/>
          <w:szCs w:val="24"/>
        </w:rPr>
      </w:pPr>
      <w:r>
        <w:rPr>
          <w:rFonts w:ascii="Verdana" w:hAnsi="Verdana"/>
          <w:szCs w:val="24"/>
        </w:rPr>
        <w:t xml:space="preserve">Skanne inn søknader som skal behandles i CosDoc og opprette ny sak, evt legge dokumentet i allerede eksisterende sak dersom det gjelder revurdering. </w:t>
      </w:r>
    </w:p>
    <w:p w14:paraId="5F57ADC0" w14:textId="77777777" w:rsidR="008001A7" w:rsidRPr="009F362D" w:rsidRDefault="008001A7" w:rsidP="009F362D">
      <w:pPr>
        <w:pStyle w:val="Listeavsnitt"/>
        <w:numPr>
          <w:ilvl w:val="0"/>
          <w:numId w:val="10"/>
        </w:numPr>
        <w:rPr>
          <w:rFonts w:ascii="Verdana" w:hAnsi="Verdana"/>
          <w:szCs w:val="24"/>
        </w:rPr>
      </w:pPr>
      <w:r>
        <w:rPr>
          <w:rFonts w:ascii="Verdana" w:hAnsi="Verdana"/>
          <w:szCs w:val="24"/>
        </w:rPr>
        <w:t xml:space="preserve">Etter at dokumentet er lagt i saken, sjekk at alt er lesbart før en sletter filen fra skanningsmappen. </w:t>
      </w:r>
    </w:p>
    <w:p w14:paraId="41B17E0F" w14:textId="77777777" w:rsidR="00085DBB" w:rsidRPr="00DF29C6" w:rsidRDefault="00085DBB" w:rsidP="00085DBB">
      <w:pPr>
        <w:pStyle w:val="Listeavsnitt"/>
        <w:numPr>
          <w:ilvl w:val="0"/>
          <w:numId w:val="6"/>
        </w:numPr>
        <w:rPr>
          <w:rFonts w:ascii="Verdana" w:hAnsi="Verdana"/>
          <w:szCs w:val="24"/>
        </w:rPr>
      </w:pPr>
      <w:r w:rsidRPr="00DF29C6">
        <w:rPr>
          <w:rFonts w:ascii="Verdana" w:hAnsi="Verdana"/>
          <w:szCs w:val="24"/>
        </w:rPr>
        <w:t>Sjekke at du er riktig saksbehandler</w:t>
      </w:r>
    </w:p>
    <w:p w14:paraId="513DE116" w14:textId="77777777" w:rsidR="00085DBB" w:rsidRPr="00DF29C6" w:rsidRDefault="00085DBB" w:rsidP="00085DBB">
      <w:pPr>
        <w:pStyle w:val="Listeavsnitt"/>
        <w:numPr>
          <w:ilvl w:val="0"/>
          <w:numId w:val="6"/>
        </w:numPr>
        <w:rPr>
          <w:rFonts w:ascii="Verdana" w:hAnsi="Verdana"/>
          <w:szCs w:val="24"/>
        </w:rPr>
      </w:pPr>
      <w:r w:rsidRPr="00DF29C6">
        <w:rPr>
          <w:rFonts w:ascii="Verdana" w:hAnsi="Verdana"/>
          <w:szCs w:val="24"/>
        </w:rPr>
        <w:t>Sjekk at dokumentet tilhører riktig sak</w:t>
      </w:r>
    </w:p>
    <w:p w14:paraId="4DF0E873" w14:textId="77777777" w:rsidR="00085DBB" w:rsidRPr="00DF29C6" w:rsidRDefault="00085DBB" w:rsidP="00085DBB">
      <w:pPr>
        <w:pStyle w:val="Listeavsnitt"/>
        <w:numPr>
          <w:ilvl w:val="0"/>
          <w:numId w:val="6"/>
        </w:numPr>
        <w:rPr>
          <w:rFonts w:ascii="Verdana" w:hAnsi="Verdana"/>
          <w:szCs w:val="24"/>
        </w:rPr>
      </w:pPr>
      <w:r w:rsidRPr="00DF29C6">
        <w:rPr>
          <w:rFonts w:ascii="Verdana" w:hAnsi="Verdana"/>
          <w:szCs w:val="24"/>
        </w:rPr>
        <w:t>Sjekk saks- og journalposttittel</w:t>
      </w:r>
    </w:p>
    <w:p w14:paraId="2E126D5A" w14:textId="77777777" w:rsidR="00085DBB" w:rsidRPr="00DF29C6" w:rsidRDefault="00085DBB" w:rsidP="00085DBB">
      <w:pPr>
        <w:pStyle w:val="Listeavsnitt"/>
        <w:numPr>
          <w:ilvl w:val="0"/>
          <w:numId w:val="6"/>
        </w:numPr>
        <w:rPr>
          <w:rFonts w:ascii="Verdana" w:hAnsi="Verdana"/>
          <w:szCs w:val="24"/>
        </w:rPr>
      </w:pPr>
      <w:r w:rsidRPr="00DF29C6">
        <w:rPr>
          <w:rFonts w:ascii="Verdana" w:hAnsi="Verdana"/>
          <w:szCs w:val="24"/>
        </w:rPr>
        <w:t xml:space="preserve">Sjekk </w:t>
      </w:r>
      <w:r w:rsidR="00BE2132">
        <w:rPr>
          <w:rFonts w:ascii="Verdana" w:hAnsi="Verdana"/>
          <w:szCs w:val="24"/>
        </w:rPr>
        <w:t>delarkiv</w:t>
      </w:r>
      <w:r w:rsidRPr="00DF29C6">
        <w:rPr>
          <w:rFonts w:ascii="Verdana" w:hAnsi="Verdana"/>
          <w:szCs w:val="24"/>
        </w:rPr>
        <w:t xml:space="preserve"> og tilgangsgruppe</w:t>
      </w:r>
    </w:p>
    <w:p w14:paraId="13F9ECEA" w14:textId="77777777" w:rsidR="00CB632E" w:rsidRPr="00CB632E" w:rsidRDefault="00CB632E" w:rsidP="00CB632E">
      <w:pPr>
        <w:pStyle w:val="Listeavsnitt"/>
        <w:numPr>
          <w:ilvl w:val="0"/>
          <w:numId w:val="6"/>
        </w:numPr>
        <w:rPr>
          <w:rFonts w:ascii="Verdana" w:hAnsi="Verdana"/>
          <w:szCs w:val="24"/>
        </w:rPr>
      </w:pPr>
      <w:r>
        <w:rPr>
          <w:rFonts w:ascii="Verdana" w:hAnsi="Verdana"/>
          <w:szCs w:val="24"/>
        </w:rPr>
        <w:lastRenderedPageBreak/>
        <w:t>Sjekk at saken er satt til unntatt offentlighet. Alle saker som inneholder personvernopplysninger skal unntas offentlighet i CosDoc.</w:t>
      </w:r>
    </w:p>
    <w:p w14:paraId="760290F7" w14:textId="77777777" w:rsidR="001541DD" w:rsidRDefault="00085DBB" w:rsidP="00705109">
      <w:pPr>
        <w:pStyle w:val="Listeavsnitt"/>
        <w:numPr>
          <w:ilvl w:val="0"/>
          <w:numId w:val="6"/>
        </w:numPr>
        <w:rPr>
          <w:rFonts w:ascii="Verdana" w:hAnsi="Verdana"/>
          <w:szCs w:val="24"/>
        </w:rPr>
      </w:pPr>
      <w:r w:rsidRPr="00CB632E">
        <w:rPr>
          <w:rFonts w:ascii="Verdana" w:hAnsi="Verdana"/>
          <w:szCs w:val="24"/>
        </w:rPr>
        <w:t xml:space="preserve">Vurdere om dokumentet </w:t>
      </w:r>
      <w:r w:rsidR="00EA379E" w:rsidRPr="00CB632E">
        <w:rPr>
          <w:rFonts w:ascii="Verdana" w:hAnsi="Verdana"/>
          <w:szCs w:val="24"/>
        </w:rPr>
        <w:t xml:space="preserve">ikke skal unntas offentlighet. </w:t>
      </w:r>
    </w:p>
    <w:p w14:paraId="5B804A44" w14:textId="77777777" w:rsidR="00085DBB" w:rsidRPr="00CB632E" w:rsidRDefault="00085DBB" w:rsidP="00705109">
      <w:pPr>
        <w:pStyle w:val="Listeavsnitt"/>
        <w:numPr>
          <w:ilvl w:val="0"/>
          <w:numId w:val="6"/>
        </w:numPr>
        <w:rPr>
          <w:rFonts w:ascii="Verdana" w:hAnsi="Verdana"/>
          <w:szCs w:val="24"/>
        </w:rPr>
      </w:pPr>
      <w:r w:rsidRPr="00CB632E">
        <w:rPr>
          <w:rFonts w:ascii="Verdana" w:hAnsi="Verdana"/>
          <w:szCs w:val="24"/>
        </w:rPr>
        <w:t>Vurdere om du er habil til å behandle journalposten</w:t>
      </w:r>
    </w:p>
    <w:p w14:paraId="63ADFA54" w14:textId="77777777" w:rsidR="00085DBB" w:rsidRPr="00DF29C6" w:rsidRDefault="00085DBB" w:rsidP="00085DBB">
      <w:pPr>
        <w:pStyle w:val="Listeavsnitt"/>
        <w:rPr>
          <w:rFonts w:ascii="Verdana" w:hAnsi="Verdana"/>
          <w:szCs w:val="24"/>
        </w:rPr>
      </w:pPr>
    </w:p>
    <w:p w14:paraId="24694A60" w14:textId="77777777" w:rsidR="00085DBB" w:rsidRPr="00DF29C6" w:rsidRDefault="00085DBB" w:rsidP="00085DBB">
      <w:pPr>
        <w:rPr>
          <w:rFonts w:ascii="Verdana" w:hAnsi="Verdana"/>
          <w:szCs w:val="24"/>
        </w:rPr>
      </w:pPr>
      <w:r w:rsidRPr="00DF29C6">
        <w:rPr>
          <w:rFonts w:ascii="Verdana" w:hAnsi="Verdana"/>
          <w:szCs w:val="24"/>
        </w:rPr>
        <w:t>Husk også:</w:t>
      </w:r>
    </w:p>
    <w:p w14:paraId="765700E4" w14:textId="77777777" w:rsidR="00085DBB" w:rsidRPr="00DF29C6" w:rsidRDefault="00085DBB" w:rsidP="00085DBB">
      <w:pPr>
        <w:pStyle w:val="Listeavsnitt"/>
        <w:numPr>
          <w:ilvl w:val="0"/>
          <w:numId w:val="7"/>
        </w:numPr>
        <w:rPr>
          <w:rFonts w:ascii="Verdana" w:hAnsi="Verdana"/>
          <w:szCs w:val="24"/>
        </w:rPr>
      </w:pPr>
      <w:r w:rsidRPr="00DF29C6">
        <w:rPr>
          <w:rFonts w:ascii="Verdana" w:hAnsi="Verdana"/>
          <w:szCs w:val="24"/>
        </w:rPr>
        <w:t xml:space="preserve">Arkivverdige e-poster du mottar på din personlige e-postkonto må arkiveres i </w:t>
      </w:r>
      <w:r w:rsidR="002C3F19">
        <w:rPr>
          <w:rFonts w:ascii="Verdana" w:hAnsi="Verdana"/>
          <w:szCs w:val="24"/>
        </w:rPr>
        <w:t>saken henvendelsen gjelder</w:t>
      </w:r>
      <w:r w:rsidR="009F362D">
        <w:rPr>
          <w:rFonts w:ascii="Verdana" w:hAnsi="Verdana"/>
          <w:szCs w:val="24"/>
        </w:rPr>
        <w:t>, dokumentet skrives ut og skannes i saken.</w:t>
      </w:r>
    </w:p>
    <w:p w14:paraId="02CA17A1" w14:textId="77777777" w:rsidR="00085DBB" w:rsidRPr="00DF29C6" w:rsidRDefault="00085DBB" w:rsidP="00085DBB">
      <w:pPr>
        <w:pStyle w:val="Listeavsnitt"/>
        <w:numPr>
          <w:ilvl w:val="0"/>
          <w:numId w:val="7"/>
        </w:numPr>
        <w:rPr>
          <w:rFonts w:ascii="Verdana" w:hAnsi="Verdana"/>
          <w:szCs w:val="24"/>
        </w:rPr>
      </w:pPr>
      <w:r w:rsidRPr="00DF29C6">
        <w:rPr>
          <w:rFonts w:ascii="Verdana" w:hAnsi="Verdana"/>
          <w:szCs w:val="24"/>
        </w:rPr>
        <w:t>Alltid ha fokus på hva som er journal-/arkivverdig</w:t>
      </w:r>
    </w:p>
    <w:p w14:paraId="1DF92513" w14:textId="77777777" w:rsidR="00085DBB" w:rsidRDefault="00085DBB" w:rsidP="00085DBB">
      <w:pPr>
        <w:pStyle w:val="Listeavsnitt"/>
        <w:numPr>
          <w:ilvl w:val="0"/>
          <w:numId w:val="7"/>
        </w:numPr>
        <w:rPr>
          <w:rFonts w:ascii="Verdana" w:hAnsi="Verdana"/>
          <w:szCs w:val="24"/>
        </w:rPr>
      </w:pPr>
      <w:r w:rsidRPr="00DF29C6">
        <w:rPr>
          <w:rFonts w:ascii="Verdana" w:hAnsi="Verdana"/>
          <w:szCs w:val="24"/>
        </w:rPr>
        <w:t>Ikke send sensitiv informasjon på e-post</w:t>
      </w:r>
    </w:p>
    <w:p w14:paraId="07E96578" w14:textId="65632C13" w:rsidR="000F38B5" w:rsidRDefault="000F38B5" w:rsidP="00085DBB">
      <w:pPr>
        <w:rPr>
          <w:rFonts w:ascii="Verdana" w:hAnsi="Verdana"/>
          <w:szCs w:val="24"/>
        </w:rPr>
      </w:pPr>
    </w:p>
    <w:p w14:paraId="556B75E2" w14:textId="77777777" w:rsidR="000F38B5" w:rsidRPr="00DF29C6" w:rsidRDefault="000F38B5" w:rsidP="00085DBB">
      <w:pPr>
        <w:rPr>
          <w:rFonts w:ascii="Verdana" w:hAnsi="Verdana"/>
          <w:szCs w:val="24"/>
        </w:rPr>
      </w:pPr>
    </w:p>
    <w:p w14:paraId="5721453E" w14:textId="6267627F" w:rsidR="00085DBB" w:rsidRPr="003B7599" w:rsidRDefault="00085DBB" w:rsidP="003B7599">
      <w:pPr>
        <w:pStyle w:val="Tittel"/>
        <w:rPr>
          <w:rFonts w:ascii="Verdana" w:eastAsia="Calibri" w:hAnsi="Verdana"/>
          <w:b/>
          <w:sz w:val="40"/>
          <w:szCs w:val="40"/>
          <w:lang w:eastAsia="en-US"/>
        </w:rPr>
      </w:pPr>
      <w:r w:rsidRPr="00DF29C6">
        <w:rPr>
          <w:rFonts w:ascii="Verdana" w:eastAsia="Calibri" w:hAnsi="Verdana"/>
          <w:b/>
          <w:sz w:val="40"/>
          <w:szCs w:val="40"/>
          <w:lang w:eastAsia="en-US"/>
        </w:rPr>
        <w:t>4 Skriveregler m.v.</w:t>
      </w:r>
    </w:p>
    <w:p w14:paraId="45D38043" w14:textId="2DF112EF" w:rsidR="00085DBB" w:rsidRPr="001B3EC9" w:rsidRDefault="00085DBB" w:rsidP="009B0832">
      <w:pPr>
        <w:rPr>
          <w:rFonts w:ascii="Verdana" w:eastAsia="Calibri" w:hAnsi="Verdana"/>
          <w:b/>
          <w:lang w:eastAsia="en-US"/>
        </w:rPr>
      </w:pPr>
      <w:r w:rsidRPr="001B3EC9">
        <w:rPr>
          <w:rFonts w:ascii="Verdana" w:eastAsia="Calibri" w:hAnsi="Verdana"/>
          <w:b/>
          <w:lang w:eastAsia="en-US"/>
        </w:rPr>
        <w:t>Sakstittel</w:t>
      </w:r>
    </w:p>
    <w:p w14:paraId="5DEC5318" w14:textId="77777777" w:rsidR="003B7599" w:rsidRPr="001B3EC9" w:rsidRDefault="00085DBB" w:rsidP="009B0832">
      <w:pPr>
        <w:rPr>
          <w:rFonts w:ascii="Verdana" w:hAnsi="Verdana"/>
          <w:color w:val="3C3D48"/>
          <w:szCs w:val="24"/>
        </w:rPr>
      </w:pPr>
      <w:r w:rsidRPr="001B3EC9">
        <w:rPr>
          <w:rFonts w:ascii="Verdana" w:hAnsi="Verdana"/>
          <w:color w:val="3C3D48"/>
          <w:szCs w:val="24"/>
        </w:rPr>
        <w:t xml:space="preserve">Sakstittel skal dekke hele saksforholdet. Den skal gi mening og skille saken fra andre saker. Det er viktig at en ved journalføring tenker på hvilke opplysninger det kan være aktuelt å søke på senere. </w:t>
      </w:r>
    </w:p>
    <w:p w14:paraId="4E3CA7DE" w14:textId="77777777" w:rsidR="003B7599" w:rsidRDefault="003B7599" w:rsidP="009B0832">
      <w:pPr>
        <w:rPr>
          <w:rFonts w:eastAsia="Calibri"/>
          <w:lang w:eastAsia="en-US"/>
        </w:rPr>
      </w:pPr>
    </w:p>
    <w:p w14:paraId="0800DBEC" w14:textId="77777777" w:rsidR="00085DBB" w:rsidRPr="001B3EC9" w:rsidRDefault="00085DBB" w:rsidP="009B0832">
      <w:pPr>
        <w:rPr>
          <w:rFonts w:ascii="Verdana" w:eastAsia="Calibri" w:hAnsi="Verdana"/>
          <w:b/>
          <w:lang w:eastAsia="en-US"/>
        </w:rPr>
      </w:pPr>
      <w:r w:rsidRPr="001B3EC9">
        <w:rPr>
          <w:rFonts w:ascii="Verdana" w:eastAsia="Calibri" w:hAnsi="Verdana"/>
          <w:b/>
          <w:lang w:eastAsia="en-US"/>
        </w:rPr>
        <w:t>Dokumenttittel</w:t>
      </w:r>
    </w:p>
    <w:p w14:paraId="0B471015" w14:textId="77777777" w:rsidR="000F38B5" w:rsidRPr="001B3EC9" w:rsidRDefault="00085DBB" w:rsidP="009B0832">
      <w:pPr>
        <w:rPr>
          <w:rFonts w:ascii="Verdana" w:hAnsi="Verdana"/>
          <w:color w:val="3C3D48"/>
          <w:szCs w:val="24"/>
        </w:rPr>
      </w:pPr>
      <w:r w:rsidRPr="001B3EC9">
        <w:rPr>
          <w:rFonts w:ascii="Verdana" w:hAnsi="Verdana"/>
          <w:color w:val="3C3D48"/>
          <w:szCs w:val="24"/>
        </w:rPr>
        <w:t>Dokumenttittel skal kort fortelle hva dokumentet handler om og være dek</w:t>
      </w:r>
      <w:r w:rsidR="000F38B5" w:rsidRPr="001B3EC9">
        <w:rPr>
          <w:rFonts w:ascii="Verdana" w:hAnsi="Verdana"/>
          <w:color w:val="3C3D48"/>
          <w:szCs w:val="24"/>
        </w:rPr>
        <w:t>kende for det enkelte dokument.</w:t>
      </w:r>
    </w:p>
    <w:p w14:paraId="37FBCE70" w14:textId="77777777" w:rsidR="000F38B5" w:rsidRDefault="000F38B5" w:rsidP="009B0832">
      <w:pPr>
        <w:rPr>
          <w:rFonts w:eastAsia="Calibri"/>
          <w:bCs/>
          <w:lang w:eastAsia="en-US"/>
        </w:rPr>
      </w:pPr>
    </w:p>
    <w:p w14:paraId="34F6E4EC" w14:textId="50D67142" w:rsidR="00085DBB" w:rsidRPr="001B3EC9" w:rsidRDefault="000F38B5" w:rsidP="009B0832">
      <w:pPr>
        <w:rPr>
          <w:rFonts w:eastAsia="Calibri"/>
          <w:b/>
          <w:lang w:eastAsia="en-US"/>
        </w:rPr>
      </w:pPr>
      <w:r w:rsidRPr="001B3EC9">
        <w:rPr>
          <w:rFonts w:ascii="Verdana" w:eastAsia="Calibri" w:hAnsi="Verdana"/>
          <w:b/>
          <w:lang w:eastAsia="en-US"/>
        </w:rPr>
        <w:t>Avsender/mottaker</w:t>
      </w:r>
      <w:r w:rsidRPr="001B3EC9">
        <w:rPr>
          <w:rFonts w:ascii="Verdana" w:eastAsia="Calibri" w:hAnsi="Verdana"/>
          <w:b/>
          <w:lang w:eastAsia="en-US"/>
        </w:rPr>
        <w:br/>
      </w:r>
      <w:r w:rsidRPr="001B3EC9">
        <w:rPr>
          <w:rFonts w:ascii="Verdana" w:hAnsi="Verdana"/>
          <w:color w:val="3C3D48"/>
          <w:szCs w:val="24"/>
        </w:rPr>
        <w:t>Avsendere og mottakere søkes opp fra Identitetsregisteret i CosDoc eller skrives inn i avsender/mottaker feltet med fullstendig adresse.</w:t>
      </w:r>
      <w:r>
        <w:rPr>
          <w:rFonts w:eastAsia="Calibri"/>
          <w:lang w:eastAsia="en-US"/>
        </w:rPr>
        <w:t xml:space="preserve"> </w:t>
      </w:r>
      <w:r>
        <w:rPr>
          <w:rFonts w:eastAsia="Calibri"/>
          <w:bCs/>
          <w:lang w:eastAsia="en-US"/>
        </w:rPr>
        <w:br/>
      </w:r>
      <w:r>
        <w:rPr>
          <w:rFonts w:eastAsia="Calibri"/>
          <w:bCs/>
          <w:lang w:eastAsia="en-US"/>
        </w:rPr>
        <w:br/>
      </w:r>
      <w:r w:rsidR="00DF560E" w:rsidRPr="001B3EC9">
        <w:rPr>
          <w:rFonts w:ascii="Verdana" w:eastAsia="Calibri" w:hAnsi="Verdana"/>
          <w:b/>
          <w:lang w:eastAsia="en-US"/>
        </w:rPr>
        <w:t>Da</w:t>
      </w:r>
      <w:r w:rsidR="009B0832" w:rsidRPr="001B3EC9">
        <w:rPr>
          <w:rFonts w:ascii="Verdana" w:eastAsia="Calibri" w:hAnsi="Verdana"/>
          <w:b/>
          <w:lang w:eastAsia="en-US"/>
        </w:rPr>
        <w:t>t</w:t>
      </w:r>
      <w:r w:rsidR="001B3EC9" w:rsidRPr="001B3EC9">
        <w:rPr>
          <w:rFonts w:ascii="Verdana" w:eastAsia="Calibri" w:hAnsi="Verdana"/>
          <w:b/>
          <w:lang w:eastAsia="en-US"/>
        </w:rPr>
        <w:t>o</w:t>
      </w:r>
    </w:p>
    <w:p w14:paraId="7EB90DAB" w14:textId="77777777" w:rsidR="00085DBB" w:rsidRPr="001B3EC9" w:rsidRDefault="00A24D29" w:rsidP="009B0832">
      <w:pPr>
        <w:rPr>
          <w:rFonts w:ascii="Verdana" w:hAnsi="Verdana"/>
          <w:color w:val="3C3D48"/>
          <w:szCs w:val="24"/>
        </w:rPr>
      </w:pPr>
      <w:r w:rsidRPr="001B3EC9">
        <w:rPr>
          <w:rFonts w:ascii="Verdana" w:hAnsi="Verdana"/>
          <w:color w:val="3C3D48"/>
          <w:szCs w:val="24"/>
        </w:rPr>
        <w:t>Når</w:t>
      </w:r>
      <w:r w:rsidR="00085DBB" w:rsidRPr="001B3EC9">
        <w:rPr>
          <w:rFonts w:ascii="Verdana" w:hAnsi="Verdana"/>
          <w:color w:val="3C3D48"/>
          <w:szCs w:val="24"/>
        </w:rPr>
        <w:t xml:space="preserve"> vi mottar papirpost som ikke er datert, påføres mottaksdato, Mottatt: </w:t>
      </w:r>
      <w:r w:rsidRPr="001B3EC9">
        <w:rPr>
          <w:rFonts w:ascii="Verdana" w:hAnsi="Verdana"/>
          <w:color w:val="3C3D48"/>
          <w:szCs w:val="24"/>
        </w:rPr>
        <w:t>dd.mm.åååå (01</w:t>
      </w:r>
      <w:r w:rsidR="00085DBB" w:rsidRPr="001B3EC9">
        <w:rPr>
          <w:rFonts w:ascii="Verdana" w:hAnsi="Verdana"/>
          <w:color w:val="3C3D48"/>
          <w:szCs w:val="24"/>
        </w:rPr>
        <w:t>.0</w:t>
      </w:r>
      <w:r w:rsidRPr="001B3EC9">
        <w:rPr>
          <w:rFonts w:ascii="Verdana" w:hAnsi="Verdana"/>
          <w:color w:val="3C3D48"/>
          <w:szCs w:val="24"/>
        </w:rPr>
        <w:t>1.2022</w:t>
      </w:r>
      <w:r w:rsidR="00085DBB" w:rsidRPr="001B3EC9">
        <w:rPr>
          <w:rFonts w:ascii="Verdana" w:hAnsi="Verdana"/>
          <w:color w:val="3C3D48"/>
          <w:szCs w:val="24"/>
        </w:rPr>
        <w:t xml:space="preserve">).  </w:t>
      </w:r>
    </w:p>
    <w:p w14:paraId="1C4E5475" w14:textId="77777777" w:rsidR="00085DBB" w:rsidRDefault="00085DBB" w:rsidP="009B0832">
      <w:pPr>
        <w:rPr>
          <w:rFonts w:eastAsia="Calibri"/>
          <w:lang w:eastAsia="en-US"/>
        </w:rPr>
      </w:pPr>
    </w:p>
    <w:p w14:paraId="040ABF62" w14:textId="77777777" w:rsidR="00085DBB" w:rsidRPr="001B3EC9" w:rsidRDefault="00085DBB" w:rsidP="009B0832">
      <w:pPr>
        <w:rPr>
          <w:rFonts w:ascii="Verdana" w:eastAsia="Calibri" w:hAnsi="Verdana"/>
          <w:b/>
          <w:lang w:eastAsia="en-US"/>
        </w:rPr>
      </w:pPr>
      <w:r w:rsidRPr="001B3EC9">
        <w:rPr>
          <w:rFonts w:ascii="Verdana" w:eastAsia="Calibri" w:hAnsi="Verdana"/>
          <w:b/>
          <w:lang w:eastAsia="en-US"/>
        </w:rPr>
        <w:t>Saker som utgår</w:t>
      </w:r>
    </w:p>
    <w:p w14:paraId="2B5CD2E4" w14:textId="634D16A4" w:rsidR="00085DBB" w:rsidRPr="001B3EC9" w:rsidRDefault="00A24D29" w:rsidP="009B0832">
      <w:pPr>
        <w:rPr>
          <w:rFonts w:ascii="Verdana" w:hAnsi="Verdana"/>
          <w:color w:val="3C3D48"/>
          <w:szCs w:val="24"/>
        </w:rPr>
      </w:pPr>
      <w:r w:rsidRPr="001B3EC9">
        <w:rPr>
          <w:rFonts w:ascii="Verdana" w:hAnsi="Verdana"/>
          <w:color w:val="3C3D48"/>
          <w:szCs w:val="24"/>
        </w:rPr>
        <w:t>Saks</w:t>
      </w:r>
      <w:r w:rsidR="00085DBB" w:rsidRPr="001B3EC9">
        <w:rPr>
          <w:rFonts w:ascii="Verdana" w:hAnsi="Verdana"/>
          <w:color w:val="3C3D48"/>
          <w:szCs w:val="24"/>
        </w:rPr>
        <w:t xml:space="preserve">ansvarlige kan sette saker </w:t>
      </w:r>
      <w:r w:rsidRPr="001B3EC9">
        <w:rPr>
          <w:rFonts w:ascii="Verdana" w:hAnsi="Verdana"/>
          <w:color w:val="3C3D48"/>
          <w:szCs w:val="24"/>
        </w:rPr>
        <w:t>til utgår ved å skrive årsaken i sakstittelen</w:t>
      </w:r>
      <w:r w:rsidR="00085DBB" w:rsidRPr="001B3EC9">
        <w:rPr>
          <w:rFonts w:ascii="Verdana" w:hAnsi="Verdana"/>
          <w:color w:val="3C3D48"/>
          <w:szCs w:val="24"/>
        </w:rPr>
        <w:t xml:space="preserve">. Før saken settes til utgår, må alle journalposter </w:t>
      </w:r>
      <w:r w:rsidRPr="001B3EC9">
        <w:rPr>
          <w:rFonts w:ascii="Verdana" w:hAnsi="Verdana"/>
          <w:color w:val="3C3D48"/>
          <w:szCs w:val="24"/>
        </w:rPr>
        <w:t>s</w:t>
      </w:r>
      <w:r w:rsidR="002D22BF" w:rsidRPr="001B3EC9">
        <w:rPr>
          <w:rFonts w:ascii="Verdana" w:hAnsi="Verdana"/>
          <w:color w:val="3C3D48"/>
          <w:szCs w:val="24"/>
        </w:rPr>
        <w:t>ettes til J for Dok.status og</w:t>
      </w:r>
      <w:r w:rsidRPr="001B3EC9">
        <w:rPr>
          <w:rFonts w:ascii="Verdana" w:hAnsi="Verdana"/>
          <w:color w:val="3C3D48"/>
          <w:szCs w:val="24"/>
        </w:rPr>
        <w:t xml:space="preserve"> X i beh.type.</w:t>
      </w:r>
    </w:p>
    <w:p w14:paraId="231348D3" w14:textId="77777777" w:rsidR="00085DBB" w:rsidRPr="00DF29C6" w:rsidRDefault="00085DBB" w:rsidP="009B0832">
      <w:pPr>
        <w:rPr>
          <w:rFonts w:eastAsia="Calibri"/>
          <w:bCs/>
          <w:lang w:eastAsia="en-US"/>
        </w:rPr>
      </w:pPr>
    </w:p>
    <w:p w14:paraId="35DD91E2" w14:textId="77777777" w:rsidR="00085DBB" w:rsidRPr="001B3EC9" w:rsidRDefault="00085DBB" w:rsidP="009B0832">
      <w:pPr>
        <w:rPr>
          <w:rFonts w:ascii="Verdana" w:eastAsia="Calibri" w:hAnsi="Verdana"/>
          <w:b/>
          <w:lang w:eastAsia="en-US"/>
        </w:rPr>
      </w:pPr>
      <w:r w:rsidRPr="001B3EC9">
        <w:rPr>
          <w:rFonts w:ascii="Verdana" w:eastAsia="Calibri" w:hAnsi="Verdana"/>
          <w:b/>
          <w:lang w:eastAsia="en-US"/>
        </w:rPr>
        <w:t>Journalposter som utgår</w:t>
      </w:r>
    </w:p>
    <w:p w14:paraId="10324CAB" w14:textId="77777777" w:rsidR="00085DBB" w:rsidRPr="001B3EC9" w:rsidRDefault="00A24D29" w:rsidP="009B0832">
      <w:pPr>
        <w:rPr>
          <w:rFonts w:ascii="Verdana" w:hAnsi="Verdana"/>
          <w:color w:val="3C3D48"/>
          <w:szCs w:val="24"/>
        </w:rPr>
      </w:pPr>
      <w:r w:rsidRPr="001B3EC9">
        <w:rPr>
          <w:rFonts w:ascii="Verdana" w:hAnsi="Verdana"/>
          <w:color w:val="3C3D48"/>
          <w:szCs w:val="24"/>
        </w:rPr>
        <w:t>Saksan</w:t>
      </w:r>
      <w:r w:rsidR="00085DBB" w:rsidRPr="001B3EC9">
        <w:rPr>
          <w:rFonts w:ascii="Verdana" w:hAnsi="Verdana"/>
          <w:color w:val="3C3D48"/>
          <w:szCs w:val="24"/>
        </w:rPr>
        <w:t>sva</w:t>
      </w:r>
      <w:r w:rsidR="001D22DC" w:rsidRPr="001B3EC9">
        <w:rPr>
          <w:rFonts w:ascii="Verdana" w:hAnsi="Verdana"/>
          <w:color w:val="3C3D48"/>
          <w:szCs w:val="24"/>
        </w:rPr>
        <w:t xml:space="preserve">rlige kan sette journalposter til </w:t>
      </w:r>
      <w:r w:rsidR="00085DBB" w:rsidRPr="001B3EC9">
        <w:rPr>
          <w:rFonts w:ascii="Verdana" w:hAnsi="Verdana"/>
          <w:color w:val="3C3D48"/>
          <w:szCs w:val="24"/>
        </w:rPr>
        <w:t xml:space="preserve">Utgår. Årsaken kan settes </w:t>
      </w:r>
      <w:r w:rsidR="001541DD" w:rsidRPr="001B3EC9">
        <w:rPr>
          <w:rFonts w:ascii="Verdana" w:hAnsi="Verdana"/>
          <w:color w:val="3C3D48"/>
          <w:szCs w:val="24"/>
        </w:rPr>
        <w:t xml:space="preserve">i </w:t>
      </w:r>
      <w:r w:rsidR="001D22DC" w:rsidRPr="001B3EC9">
        <w:rPr>
          <w:rFonts w:ascii="Verdana" w:hAnsi="Verdana"/>
          <w:color w:val="3C3D48"/>
          <w:szCs w:val="24"/>
        </w:rPr>
        <w:t xml:space="preserve">sakstittel. Dersom dokumentet ikke er arkivverdig, slettes dette. </w:t>
      </w:r>
    </w:p>
    <w:p w14:paraId="74B3ED1F" w14:textId="77777777" w:rsidR="00085DBB" w:rsidRPr="00DF29C6" w:rsidRDefault="00085DBB" w:rsidP="009B0832">
      <w:pPr>
        <w:rPr>
          <w:rFonts w:eastAsia="Calibri"/>
          <w:bCs/>
          <w:lang w:eastAsia="en-US"/>
        </w:rPr>
      </w:pPr>
    </w:p>
    <w:p w14:paraId="359CB686" w14:textId="77777777" w:rsidR="00085DBB" w:rsidRPr="001B3EC9" w:rsidRDefault="00085DBB" w:rsidP="009B0832">
      <w:pPr>
        <w:rPr>
          <w:rFonts w:eastAsia="Calibri"/>
          <w:b/>
          <w:lang w:eastAsia="en-US"/>
        </w:rPr>
      </w:pPr>
      <w:r w:rsidRPr="001B3EC9">
        <w:rPr>
          <w:rFonts w:ascii="Verdana" w:hAnsi="Verdana"/>
          <w:b/>
          <w:color w:val="3C3D48"/>
          <w:szCs w:val="24"/>
        </w:rPr>
        <w:t>Avskriving av mottatt post/journalposter</w:t>
      </w:r>
    </w:p>
    <w:p w14:paraId="5812FAAF" w14:textId="2943FC27" w:rsidR="00085DBB" w:rsidRPr="001B3EC9" w:rsidRDefault="00085DBB" w:rsidP="009B0832">
      <w:pPr>
        <w:rPr>
          <w:rFonts w:ascii="Verdana" w:hAnsi="Verdana"/>
          <w:color w:val="3C3D48"/>
          <w:szCs w:val="24"/>
        </w:rPr>
      </w:pPr>
      <w:r w:rsidRPr="001B3EC9">
        <w:rPr>
          <w:rFonts w:ascii="Verdana" w:hAnsi="Verdana"/>
          <w:color w:val="3C3D48"/>
          <w:szCs w:val="24"/>
        </w:rPr>
        <w:t xml:space="preserve">Saksbehandlere i </w:t>
      </w:r>
      <w:r w:rsidR="002D3BF4" w:rsidRPr="001B3EC9">
        <w:rPr>
          <w:rFonts w:ascii="Verdana" w:hAnsi="Verdana"/>
          <w:color w:val="3C3D48"/>
          <w:szCs w:val="24"/>
        </w:rPr>
        <w:t>CosDoc</w:t>
      </w:r>
      <w:r w:rsidRPr="001B3EC9">
        <w:rPr>
          <w:rFonts w:ascii="Verdana" w:hAnsi="Verdana"/>
          <w:color w:val="3C3D48"/>
          <w:szCs w:val="24"/>
        </w:rPr>
        <w:t xml:space="preserve"> må avskrive alle mottatte journalposter med kode </w:t>
      </w:r>
      <w:r w:rsidR="001541DD" w:rsidRPr="001B3EC9">
        <w:rPr>
          <w:rFonts w:ascii="Verdana" w:hAnsi="Verdana"/>
          <w:color w:val="3C3D48"/>
          <w:szCs w:val="24"/>
        </w:rPr>
        <w:t xml:space="preserve">x </w:t>
      </w:r>
      <w:r w:rsidRPr="001B3EC9">
        <w:rPr>
          <w:rFonts w:ascii="Verdana" w:hAnsi="Verdana"/>
          <w:color w:val="3C3D48"/>
          <w:szCs w:val="24"/>
        </w:rPr>
        <w:t>(</w:t>
      </w:r>
      <w:r w:rsidR="001541DD" w:rsidRPr="001B3EC9">
        <w:rPr>
          <w:rFonts w:ascii="Verdana" w:hAnsi="Verdana"/>
          <w:color w:val="3C3D48"/>
          <w:szCs w:val="24"/>
        </w:rPr>
        <w:t>de</w:t>
      </w:r>
      <w:r w:rsidRPr="001B3EC9">
        <w:rPr>
          <w:rFonts w:ascii="Verdana" w:hAnsi="Verdana"/>
          <w:color w:val="3C3D48"/>
          <w:szCs w:val="24"/>
        </w:rPr>
        <w:t>rsom journalposten ikke besvares med brev</w:t>
      </w:r>
      <w:r w:rsidR="001541DD" w:rsidRPr="001B3EC9">
        <w:rPr>
          <w:rFonts w:ascii="Verdana" w:hAnsi="Verdana"/>
          <w:color w:val="3C3D48"/>
          <w:szCs w:val="24"/>
        </w:rPr>
        <w:t>)</w:t>
      </w:r>
      <w:r w:rsidR="002D22BF" w:rsidRPr="001B3EC9">
        <w:rPr>
          <w:rFonts w:ascii="Verdana" w:hAnsi="Verdana"/>
          <w:color w:val="3C3D48"/>
          <w:szCs w:val="24"/>
        </w:rPr>
        <w:t>.</w:t>
      </w:r>
    </w:p>
    <w:p w14:paraId="6B27FAC4" w14:textId="77777777" w:rsidR="00085DBB" w:rsidRPr="00DF29C6" w:rsidRDefault="00085DBB" w:rsidP="009B0832">
      <w:pPr>
        <w:rPr>
          <w:rFonts w:eastAsia="Calibri"/>
          <w:bCs/>
          <w:lang w:eastAsia="en-US"/>
        </w:rPr>
      </w:pPr>
    </w:p>
    <w:p w14:paraId="77CC2052" w14:textId="77777777" w:rsidR="00085DBB" w:rsidRPr="001B3EC9" w:rsidRDefault="00085DBB" w:rsidP="009B0832">
      <w:pPr>
        <w:rPr>
          <w:rFonts w:ascii="Verdana" w:hAnsi="Verdana"/>
          <w:b/>
          <w:color w:val="3C3D48"/>
          <w:szCs w:val="24"/>
        </w:rPr>
      </w:pPr>
      <w:r w:rsidRPr="001B3EC9">
        <w:rPr>
          <w:rFonts w:ascii="Verdana" w:hAnsi="Verdana"/>
          <w:b/>
          <w:color w:val="3C3D48"/>
          <w:szCs w:val="24"/>
        </w:rPr>
        <w:lastRenderedPageBreak/>
        <w:t>Foreløpig svar</w:t>
      </w:r>
    </w:p>
    <w:p w14:paraId="6D00D203" w14:textId="77777777" w:rsidR="00085DBB" w:rsidRPr="001B3EC9" w:rsidRDefault="00085DBB" w:rsidP="009B0832">
      <w:pPr>
        <w:rPr>
          <w:rFonts w:ascii="Verdana" w:hAnsi="Verdana"/>
          <w:color w:val="3C3D48"/>
          <w:szCs w:val="24"/>
        </w:rPr>
      </w:pPr>
      <w:r w:rsidRPr="001B3EC9">
        <w:rPr>
          <w:rFonts w:ascii="Verdana" w:hAnsi="Verdana"/>
          <w:color w:val="3C3D48"/>
          <w:szCs w:val="24"/>
        </w:rPr>
        <w:t>Ved mottak av inngående post som medfører saksbehandling, skal det snarest mulig gis foreløpig svar dersom det må ventes at det tar uforholdsmessig lang tid før henvendelsen kan besvares. I svaret skal det gjøres rede for grunnen til at henvendelsen ikke kan behandles tidligere, og så vidt mulig angis når svar kan ventes. Foreløpig svar kan unnlates dersom det må anses som åpenbart unødvendig, jfr FVL §11a.</w:t>
      </w:r>
    </w:p>
    <w:p w14:paraId="5385B067" w14:textId="6FE7F823" w:rsidR="00085DBB" w:rsidRDefault="00085DBB" w:rsidP="009B0832">
      <w:pPr>
        <w:rPr>
          <w:rFonts w:eastAsia="Calibri"/>
          <w:bCs/>
          <w:lang w:eastAsia="en-US"/>
        </w:rPr>
      </w:pPr>
    </w:p>
    <w:p w14:paraId="192C0BBF" w14:textId="3A31704A" w:rsidR="001B3EC9" w:rsidRDefault="001B3EC9" w:rsidP="002D22BF">
      <w:pPr>
        <w:rPr>
          <w:rFonts w:eastAsia="Calibri"/>
          <w:lang w:eastAsia="en-US"/>
        </w:rPr>
      </w:pPr>
    </w:p>
    <w:p w14:paraId="2743EB05" w14:textId="77777777" w:rsidR="002D22BF" w:rsidRPr="002D22BF" w:rsidRDefault="002D22BF" w:rsidP="002D22BF">
      <w:pPr>
        <w:rPr>
          <w:rFonts w:eastAsia="Calibri"/>
          <w:lang w:eastAsia="en-US"/>
        </w:rPr>
      </w:pPr>
    </w:p>
    <w:p w14:paraId="4ACD4E3D" w14:textId="77777777" w:rsidR="00085DBB" w:rsidRPr="00DF29C6" w:rsidRDefault="00085DBB" w:rsidP="00085DBB">
      <w:pPr>
        <w:pStyle w:val="Tittel"/>
        <w:rPr>
          <w:rFonts w:ascii="Verdana" w:eastAsia="Calibri" w:hAnsi="Verdana"/>
          <w:b/>
          <w:sz w:val="48"/>
          <w:szCs w:val="48"/>
          <w:lang w:eastAsia="en-US"/>
        </w:rPr>
      </w:pPr>
      <w:r w:rsidRPr="00DF29C6">
        <w:rPr>
          <w:rFonts w:ascii="Verdana" w:eastAsia="Calibri" w:hAnsi="Verdana"/>
          <w:b/>
          <w:sz w:val="48"/>
          <w:szCs w:val="48"/>
          <w:lang w:eastAsia="en-US"/>
        </w:rPr>
        <w:t>5 Opprette og avslutte arkivsak</w:t>
      </w:r>
    </w:p>
    <w:p w14:paraId="413F4670" w14:textId="77777777" w:rsidR="00085DBB" w:rsidRDefault="00085DBB" w:rsidP="00085DBB">
      <w:pPr>
        <w:rPr>
          <w:rFonts w:ascii="Verdana" w:hAnsi="Verdana"/>
          <w:b/>
          <w:bCs/>
          <w:color w:val="3C3D48"/>
          <w:szCs w:val="24"/>
        </w:rPr>
      </w:pPr>
      <w:r w:rsidRPr="00DF29C6">
        <w:rPr>
          <w:rFonts w:ascii="Verdana" w:hAnsi="Verdana"/>
          <w:b/>
          <w:bCs/>
          <w:color w:val="3C3D48"/>
          <w:szCs w:val="24"/>
        </w:rPr>
        <w:t xml:space="preserve">Hovedregel er at det skal gjøres et søk for å finne ut om saken allerede eksisterer, før det eventuelt opprettes en ny arkivsak. </w:t>
      </w:r>
    </w:p>
    <w:p w14:paraId="337E0D15" w14:textId="77777777" w:rsidR="00085DBB" w:rsidRPr="00DF29C6" w:rsidRDefault="00085DBB" w:rsidP="00085DBB">
      <w:pPr>
        <w:rPr>
          <w:rFonts w:ascii="Verdana" w:hAnsi="Verdana"/>
          <w:b/>
          <w:bCs/>
          <w:color w:val="3C3D48"/>
          <w:szCs w:val="24"/>
        </w:rPr>
      </w:pPr>
    </w:p>
    <w:p w14:paraId="05C8A2AB" w14:textId="77777777" w:rsidR="00085DBB" w:rsidRDefault="001541DD" w:rsidP="00085DBB">
      <w:pPr>
        <w:rPr>
          <w:rFonts w:ascii="Verdana" w:eastAsia="Calibri" w:hAnsi="Verdana"/>
          <w:szCs w:val="24"/>
          <w:lang w:eastAsia="en-US"/>
        </w:rPr>
      </w:pPr>
      <w:r>
        <w:rPr>
          <w:rFonts w:ascii="Verdana" w:eastAsia="Calibri" w:hAnsi="Verdana"/>
          <w:szCs w:val="24"/>
          <w:lang w:eastAsia="en-US"/>
        </w:rPr>
        <w:t>Saksbehandlere</w:t>
      </w:r>
      <w:r w:rsidR="00085DBB" w:rsidRPr="00DF29C6">
        <w:rPr>
          <w:rFonts w:ascii="Verdana" w:eastAsia="Calibri" w:hAnsi="Verdana"/>
          <w:szCs w:val="24"/>
          <w:lang w:eastAsia="en-US"/>
        </w:rPr>
        <w:t xml:space="preserve"> kan opprette nye saker i </w:t>
      </w:r>
      <w:r>
        <w:rPr>
          <w:rFonts w:ascii="Verdana" w:eastAsia="Calibri" w:hAnsi="Verdana"/>
          <w:szCs w:val="24"/>
          <w:lang w:eastAsia="en-US"/>
        </w:rPr>
        <w:t>CosDoc</w:t>
      </w:r>
      <w:r w:rsidR="00085DBB" w:rsidRPr="00DF29C6">
        <w:rPr>
          <w:rFonts w:ascii="Verdana" w:eastAsia="Calibri" w:hAnsi="Verdana"/>
          <w:szCs w:val="24"/>
          <w:lang w:eastAsia="en-US"/>
        </w:rPr>
        <w:t>.</w:t>
      </w:r>
      <w:r w:rsidR="00085DBB">
        <w:rPr>
          <w:rFonts w:ascii="Verdana" w:eastAsia="Calibri" w:hAnsi="Verdana"/>
          <w:szCs w:val="24"/>
          <w:lang w:eastAsia="en-US"/>
        </w:rPr>
        <w:t xml:space="preserve"> </w:t>
      </w:r>
    </w:p>
    <w:p w14:paraId="7D152AE5" w14:textId="77777777" w:rsidR="00085DBB" w:rsidRPr="00DF29C6" w:rsidRDefault="00085DBB" w:rsidP="00085DBB">
      <w:pPr>
        <w:rPr>
          <w:rFonts w:ascii="Verdana" w:eastAsia="Calibri" w:hAnsi="Verdana"/>
          <w:szCs w:val="24"/>
          <w:lang w:eastAsia="en-US"/>
        </w:rPr>
      </w:pPr>
    </w:p>
    <w:p w14:paraId="301B9CE9" w14:textId="2B8430A8" w:rsidR="00085DBB" w:rsidRPr="00DF29C6" w:rsidRDefault="00085DBB" w:rsidP="00085DBB">
      <w:pPr>
        <w:rPr>
          <w:rFonts w:ascii="Verdana" w:hAnsi="Verdana"/>
          <w:color w:val="3C3D48"/>
          <w:szCs w:val="24"/>
        </w:rPr>
      </w:pPr>
      <w:r w:rsidRPr="00DF29C6">
        <w:rPr>
          <w:rFonts w:ascii="Verdana" w:hAnsi="Verdana"/>
          <w:color w:val="3C3D48"/>
          <w:szCs w:val="24"/>
        </w:rPr>
        <w:t>Korrekt registrering og arkivering er en forutsetning for at kommunen skal sikre bevaring av viktig dokumentasjon for ettertiden og senere gjenfinning.</w:t>
      </w:r>
      <w:r>
        <w:rPr>
          <w:rFonts w:ascii="Verdana" w:hAnsi="Verdana"/>
          <w:color w:val="3C3D48"/>
          <w:szCs w:val="24"/>
        </w:rPr>
        <w:t xml:space="preserve"> </w:t>
      </w:r>
      <w:r w:rsidRPr="00DF29C6">
        <w:rPr>
          <w:rFonts w:ascii="Verdana" w:hAnsi="Verdana"/>
          <w:color w:val="3C3D48"/>
          <w:szCs w:val="24"/>
        </w:rPr>
        <w:t xml:space="preserve">Hvordan ny sak opprettes går fram av </w:t>
      </w:r>
      <w:r w:rsidR="002D22BF">
        <w:rPr>
          <w:rFonts w:ascii="Verdana" w:hAnsi="Verdana"/>
          <w:color w:val="3C3D48"/>
          <w:szCs w:val="24"/>
        </w:rPr>
        <w:t>egne rutiner og brukerveiledning.</w:t>
      </w:r>
    </w:p>
    <w:p w14:paraId="2E5F6B17" w14:textId="77777777" w:rsidR="00085DBB" w:rsidRPr="00DF29C6" w:rsidRDefault="00085DBB" w:rsidP="00085DBB">
      <w:pPr>
        <w:rPr>
          <w:rFonts w:ascii="Verdana" w:hAnsi="Verdana"/>
          <w:color w:val="3C3D48"/>
          <w:szCs w:val="24"/>
        </w:rPr>
      </w:pPr>
    </w:p>
    <w:p w14:paraId="1D9C2008" w14:textId="77777777" w:rsidR="00085DBB" w:rsidRPr="00DF29C6" w:rsidRDefault="00085DBB" w:rsidP="00085DBB">
      <w:pPr>
        <w:spacing w:after="240"/>
        <w:rPr>
          <w:rFonts w:ascii="Verdana" w:hAnsi="Verdana"/>
          <w:b/>
          <w:bCs/>
          <w:szCs w:val="24"/>
        </w:rPr>
      </w:pPr>
      <w:r w:rsidRPr="00DF29C6">
        <w:rPr>
          <w:rFonts w:ascii="Verdana" w:hAnsi="Verdana"/>
          <w:b/>
          <w:bCs/>
          <w:szCs w:val="24"/>
        </w:rPr>
        <w:t>En ny sak opprettes når</w:t>
      </w:r>
    </w:p>
    <w:p w14:paraId="0985A21C" w14:textId="77777777" w:rsidR="00085DBB" w:rsidRPr="00DF29C6" w:rsidRDefault="00085DBB" w:rsidP="00085DBB">
      <w:pPr>
        <w:pStyle w:val="Listeavsnitt"/>
        <w:numPr>
          <w:ilvl w:val="0"/>
          <w:numId w:val="3"/>
        </w:numPr>
        <w:spacing w:before="100" w:beforeAutospacing="1" w:after="240"/>
        <w:rPr>
          <w:rFonts w:ascii="Verdana" w:hAnsi="Verdana"/>
          <w:color w:val="3C3D48"/>
          <w:szCs w:val="24"/>
        </w:rPr>
      </w:pPr>
      <w:r w:rsidRPr="00DF29C6">
        <w:rPr>
          <w:rFonts w:ascii="Verdana" w:hAnsi="Verdana"/>
          <w:color w:val="3C3D48"/>
          <w:szCs w:val="24"/>
        </w:rPr>
        <w:t>kommunen mottar et arkivverdig inngående dokument som ikke tilhører en eksisterende sak</w:t>
      </w:r>
    </w:p>
    <w:p w14:paraId="66A8BF6C" w14:textId="1205D9A3" w:rsidR="00085DBB" w:rsidRDefault="00085DBB" w:rsidP="00085DBB">
      <w:pPr>
        <w:pStyle w:val="Listeavsnitt"/>
        <w:numPr>
          <w:ilvl w:val="0"/>
          <w:numId w:val="3"/>
        </w:numPr>
        <w:spacing w:before="100" w:beforeAutospacing="1" w:after="240"/>
        <w:rPr>
          <w:rFonts w:ascii="Verdana" w:hAnsi="Verdana"/>
          <w:color w:val="3C3D48"/>
          <w:szCs w:val="24"/>
        </w:rPr>
      </w:pPr>
      <w:r w:rsidRPr="00DF29C6">
        <w:rPr>
          <w:rFonts w:ascii="Verdana" w:hAnsi="Verdana"/>
          <w:color w:val="3C3D48"/>
          <w:szCs w:val="24"/>
        </w:rPr>
        <w:t>saksbehandler utarbeider et internt notat, et utkast eller utgående dokument som starter et behandlingsforløp</w:t>
      </w:r>
      <w:r>
        <w:rPr>
          <w:rFonts w:ascii="Verdana" w:hAnsi="Verdana"/>
          <w:color w:val="3C3D48"/>
          <w:szCs w:val="24"/>
        </w:rPr>
        <w:t>.</w:t>
      </w:r>
    </w:p>
    <w:p w14:paraId="057B0D99" w14:textId="0F63AA2E" w:rsidR="00477ADB" w:rsidRPr="00DF29C6" w:rsidRDefault="000210B9" w:rsidP="00085DBB">
      <w:pPr>
        <w:pStyle w:val="Listeavsnitt"/>
        <w:numPr>
          <w:ilvl w:val="0"/>
          <w:numId w:val="3"/>
        </w:numPr>
        <w:spacing w:before="100" w:beforeAutospacing="1" w:after="240"/>
        <w:rPr>
          <w:rFonts w:ascii="Verdana" w:hAnsi="Verdana"/>
          <w:color w:val="3C3D48"/>
          <w:szCs w:val="24"/>
        </w:rPr>
      </w:pPr>
      <w:r>
        <w:rPr>
          <w:rFonts w:ascii="Verdana" w:hAnsi="Verdana"/>
          <w:color w:val="3C3D48"/>
          <w:szCs w:val="24"/>
        </w:rPr>
        <w:t>Kommunen mottar en m</w:t>
      </w:r>
      <w:r w:rsidR="00477ADB">
        <w:rPr>
          <w:rFonts w:ascii="Verdana" w:hAnsi="Verdana"/>
          <w:color w:val="3C3D48"/>
          <w:szCs w:val="24"/>
        </w:rPr>
        <w:t>untlig h</w:t>
      </w:r>
      <w:r>
        <w:rPr>
          <w:rFonts w:ascii="Verdana" w:hAnsi="Verdana"/>
          <w:color w:val="3C3D48"/>
          <w:szCs w:val="24"/>
        </w:rPr>
        <w:t>envendelse</w:t>
      </w:r>
    </w:p>
    <w:p w14:paraId="72C4755D" w14:textId="77777777" w:rsidR="00085DBB" w:rsidRPr="00DF29C6" w:rsidRDefault="00085DBB" w:rsidP="00085DBB">
      <w:pPr>
        <w:rPr>
          <w:rFonts w:ascii="Verdana" w:hAnsi="Verdana"/>
          <w:color w:val="3C3D48"/>
          <w:szCs w:val="24"/>
        </w:rPr>
      </w:pPr>
    </w:p>
    <w:p w14:paraId="75D75689" w14:textId="77777777" w:rsidR="00085DBB" w:rsidRPr="00DF29C6" w:rsidRDefault="00085DBB" w:rsidP="00085DBB">
      <w:pPr>
        <w:outlineLvl w:val="2"/>
        <w:rPr>
          <w:rFonts w:ascii="Verdana" w:hAnsi="Verdana"/>
          <w:b/>
          <w:bCs/>
          <w:szCs w:val="24"/>
        </w:rPr>
      </w:pPr>
      <w:r w:rsidRPr="00DF29C6">
        <w:rPr>
          <w:rFonts w:ascii="Verdana" w:hAnsi="Verdana"/>
          <w:b/>
          <w:bCs/>
          <w:szCs w:val="24"/>
        </w:rPr>
        <w:t>Opprette ny arkivsak</w:t>
      </w:r>
    </w:p>
    <w:p w14:paraId="611FB962" w14:textId="77777777" w:rsidR="00085DBB" w:rsidRPr="00DF29C6" w:rsidRDefault="00085DBB" w:rsidP="00085DBB">
      <w:pPr>
        <w:outlineLvl w:val="2"/>
        <w:rPr>
          <w:rFonts w:ascii="Verdana" w:hAnsi="Verdana"/>
          <w:color w:val="3C3D48"/>
          <w:szCs w:val="24"/>
        </w:rPr>
      </w:pPr>
      <w:r w:rsidRPr="00DF29C6">
        <w:rPr>
          <w:rFonts w:ascii="Verdana" w:hAnsi="Verdana"/>
          <w:color w:val="3C3D48"/>
          <w:szCs w:val="24"/>
        </w:rPr>
        <w:t xml:space="preserve">Ved registering av </w:t>
      </w:r>
      <w:r w:rsidRPr="00DF29C6">
        <w:rPr>
          <w:rFonts w:ascii="Verdana" w:hAnsi="Verdana"/>
          <w:b/>
          <w:color w:val="3C3D48"/>
          <w:szCs w:val="24"/>
        </w:rPr>
        <w:t>sakstittel</w:t>
      </w:r>
      <w:r w:rsidRPr="00DF29C6">
        <w:rPr>
          <w:rFonts w:ascii="Verdana" w:hAnsi="Verdana"/>
          <w:color w:val="3C3D48"/>
          <w:szCs w:val="24"/>
        </w:rPr>
        <w:t xml:space="preserve"> er det viktig å tenke på søkbarhet.  Hvilke ord er relevante å søke på for å hente opp saken ettertid. Sakstittelen skal:</w:t>
      </w:r>
    </w:p>
    <w:p w14:paraId="1917C8EF" w14:textId="77777777" w:rsidR="00085DBB" w:rsidRPr="00DF29C6" w:rsidRDefault="00085DBB" w:rsidP="00085DBB">
      <w:pPr>
        <w:pStyle w:val="Listeavsnitt"/>
        <w:numPr>
          <w:ilvl w:val="0"/>
          <w:numId w:val="4"/>
        </w:numPr>
        <w:spacing w:before="100" w:beforeAutospacing="1" w:line="276" w:lineRule="auto"/>
        <w:rPr>
          <w:rFonts w:ascii="Verdana" w:hAnsi="Verdana"/>
          <w:color w:val="3C3D48"/>
          <w:szCs w:val="24"/>
        </w:rPr>
      </w:pPr>
      <w:r w:rsidRPr="00DF29C6">
        <w:rPr>
          <w:rFonts w:ascii="Verdana" w:hAnsi="Verdana"/>
          <w:color w:val="3C3D48"/>
          <w:szCs w:val="24"/>
        </w:rPr>
        <w:t>være lett å søke på</w:t>
      </w:r>
    </w:p>
    <w:p w14:paraId="4084349E" w14:textId="77777777" w:rsidR="00085DBB" w:rsidRPr="00DF29C6" w:rsidRDefault="00085DBB" w:rsidP="00085DBB">
      <w:pPr>
        <w:pStyle w:val="Listeavsnitt"/>
        <w:numPr>
          <w:ilvl w:val="0"/>
          <w:numId w:val="4"/>
        </w:numPr>
        <w:spacing w:before="100" w:beforeAutospacing="1" w:line="276" w:lineRule="auto"/>
        <w:rPr>
          <w:rFonts w:ascii="Verdana" w:hAnsi="Verdana"/>
          <w:color w:val="3C3D48"/>
          <w:szCs w:val="24"/>
        </w:rPr>
      </w:pPr>
      <w:r w:rsidRPr="00DF29C6">
        <w:rPr>
          <w:rFonts w:ascii="Verdana" w:hAnsi="Verdana"/>
          <w:color w:val="3C3D48"/>
          <w:szCs w:val="24"/>
        </w:rPr>
        <w:t>være meningsbærende</w:t>
      </w:r>
    </w:p>
    <w:p w14:paraId="2AE3694A" w14:textId="77777777" w:rsidR="00085DBB" w:rsidRPr="00DF29C6" w:rsidRDefault="00085DBB" w:rsidP="00085DBB">
      <w:pPr>
        <w:pStyle w:val="Listeavsnitt"/>
        <w:numPr>
          <w:ilvl w:val="0"/>
          <w:numId w:val="4"/>
        </w:numPr>
        <w:spacing w:before="100" w:beforeAutospacing="1" w:line="276" w:lineRule="auto"/>
        <w:rPr>
          <w:rFonts w:ascii="Verdana" w:hAnsi="Verdana"/>
          <w:color w:val="3C3D48"/>
          <w:szCs w:val="24"/>
        </w:rPr>
      </w:pPr>
      <w:r w:rsidRPr="00DF29C6">
        <w:rPr>
          <w:rFonts w:ascii="Verdana" w:hAnsi="Verdana"/>
          <w:color w:val="3C3D48"/>
          <w:szCs w:val="24"/>
        </w:rPr>
        <w:t xml:space="preserve">være spesifikk og dekke </w:t>
      </w:r>
      <w:r w:rsidRPr="00DF29C6">
        <w:rPr>
          <w:rFonts w:ascii="Verdana" w:hAnsi="Verdana"/>
          <w:b/>
          <w:color w:val="3C3D48"/>
          <w:szCs w:val="24"/>
        </w:rPr>
        <w:t>hele</w:t>
      </w:r>
      <w:r w:rsidRPr="00DF29C6">
        <w:rPr>
          <w:rFonts w:ascii="Verdana" w:hAnsi="Verdana"/>
          <w:color w:val="3C3D48"/>
          <w:szCs w:val="24"/>
        </w:rPr>
        <w:t xml:space="preserve"> saksforholdet, ikke bare første journalpost</w:t>
      </w:r>
      <w:r>
        <w:rPr>
          <w:rFonts w:ascii="Verdana" w:hAnsi="Verdana"/>
          <w:color w:val="3C3D48"/>
          <w:szCs w:val="24"/>
        </w:rPr>
        <w:t xml:space="preserve"> i saken</w:t>
      </w:r>
    </w:p>
    <w:p w14:paraId="714B1831" w14:textId="77777777" w:rsidR="00085DBB" w:rsidRPr="00DF29C6" w:rsidRDefault="00085DBB" w:rsidP="00085DBB">
      <w:pPr>
        <w:pStyle w:val="Listeavsnitt"/>
        <w:numPr>
          <w:ilvl w:val="0"/>
          <w:numId w:val="4"/>
        </w:numPr>
        <w:spacing w:before="100" w:beforeAutospacing="1" w:line="276" w:lineRule="auto"/>
        <w:rPr>
          <w:rFonts w:ascii="Verdana" w:hAnsi="Verdana"/>
          <w:color w:val="3C3D48"/>
          <w:szCs w:val="24"/>
        </w:rPr>
      </w:pPr>
      <w:r w:rsidRPr="00DF29C6">
        <w:rPr>
          <w:rFonts w:ascii="Verdana" w:hAnsi="Verdana"/>
          <w:color w:val="3C3D48"/>
          <w:szCs w:val="24"/>
        </w:rPr>
        <w:t>skille saken fra andre saker</w:t>
      </w:r>
    </w:p>
    <w:p w14:paraId="68EC079C" w14:textId="77777777" w:rsidR="00085DBB" w:rsidRPr="00DF29C6" w:rsidRDefault="00085DBB" w:rsidP="00085DBB">
      <w:pPr>
        <w:pStyle w:val="Listeavsnitt"/>
        <w:numPr>
          <w:ilvl w:val="0"/>
          <w:numId w:val="4"/>
        </w:numPr>
        <w:spacing w:before="100" w:beforeAutospacing="1" w:line="276" w:lineRule="auto"/>
        <w:rPr>
          <w:rFonts w:ascii="Verdana" w:hAnsi="Verdana"/>
          <w:color w:val="3C3D48"/>
          <w:szCs w:val="24"/>
        </w:rPr>
      </w:pPr>
      <w:r w:rsidRPr="00DF29C6">
        <w:rPr>
          <w:rFonts w:ascii="Verdana" w:hAnsi="Verdana"/>
          <w:color w:val="3C3D48"/>
          <w:szCs w:val="24"/>
        </w:rPr>
        <w:t>ikke inneholde skrivefeil (vanskeliggjør søking)</w:t>
      </w:r>
    </w:p>
    <w:p w14:paraId="41ECD698" w14:textId="77777777" w:rsidR="00085DBB" w:rsidRPr="00DF29C6" w:rsidRDefault="00085DBB" w:rsidP="00085DBB">
      <w:pPr>
        <w:pStyle w:val="Listeavsnitt"/>
        <w:numPr>
          <w:ilvl w:val="0"/>
          <w:numId w:val="4"/>
        </w:numPr>
        <w:spacing w:before="100" w:beforeAutospacing="1" w:line="276" w:lineRule="auto"/>
        <w:rPr>
          <w:rFonts w:ascii="Verdana" w:hAnsi="Verdana"/>
          <w:color w:val="3C3D48"/>
          <w:szCs w:val="24"/>
        </w:rPr>
      </w:pPr>
      <w:r w:rsidRPr="00DF29C6">
        <w:rPr>
          <w:rFonts w:ascii="Verdana" w:hAnsi="Verdana"/>
          <w:color w:val="3C3D48"/>
          <w:szCs w:val="24"/>
        </w:rPr>
        <w:t>ikke inneholde forkortelser med unntak av offisielt godkjente forkortelser som for eksempel NRK</w:t>
      </w:r>
    </w:p>
    <w:p w14:paraId="35F166C7" w14:textId="77777777" w:rsidR="00085DBB" w:rsidRPr="00DF29C6" w:rsidRDefault="00085DBB" w:rsidP="00085DBB">
      <w:pPr>
        <w:rPr>
          <w:rFonts w:ascii="Verdana" w:hAnsi="Verdana"/>
          <w:color w:val="3C3D48"/>
          <w:szCs w:val="24"/>
        </w:rPr>
      </w:pPr>
      <w:r w:rsidRPr="00DF29C6">
        <w:rPr>
          <w:rFonts w:ascii="Verdana" w:hAnsi="Verdana"/>
          <w:color w:val="3C3D48"/>
          <w:szCs w:val="24"/>
        </w:rPr>
        <w:t xml:space="preserve">Registreringsdato tilføyes automatisk. </w:t>
      </w:r>
    </w:p>
    <w:p w14:paraId="0900A6CE" w14:textId="77777777" w:rsidR="00085DBB" w:rsidRPr="00DF29C6" w:rsidRDefault="00085DBB" w:rsidP="00085DBB">
      <w:pPr>
        <w:rPr>
          <w:rFonts w:ascii="Verdana" w:hAnsi="Verdana"/>
          <w:color w:val="3C3D48"/>
          <w:szCs w:val="24"/>
        </w:rPr>
      </w:pPr>
    </w:p>
    <w:p w14:paraId="790BDD63" w14:textId="22B954F8" w:rsidR="00085DBB" w:rsidRPr="00DF29C6" w:rsidRDefault="00085DBB" w:rsidP="00085DBB">
      <w:pPr>
        <w:rPr>
          <w:rFonts w:ascii="Verdana" w:hAnsi="Verdana"/>
          <w:color w:val="3C3D48"/>
          <w:szCs w:val="24"/>
        </w:rPr>
      </w:pPr>
      <w:r>
        <w:rPr>
          <w:rFonts w:ascii="Verdana" w:hAnsi="Verdana"/>
          <w:color w:val="3C3D48"/>
          <w:szCs w:val="24"/>
        </w:rPr>
        <w:t>Enkelte s</w:t>
      </w:r>
      <w:r w:rsidRPr="00DF29C6">
        <w:rPr>
          <w:rFonts w:ascii="Verdana" w:hAnsi="Verdana"/>
          <w:color w:val="3C3D48"/>
          <w:szCs w:val="24"/>
        </w:rPr>
        <w:t xml:space="preserve">tandard sakstitler </w:t>
      </w:r>
      <w:r>
        <w:rPr>
          <w:rFonts w:ascii="Verdana" w:hAnsi="Verdana"/>
          <w:color w:val="3C3D48"/>
          <w:szCs w:val="24"/>
        </w:rPr>
        <w:t xml:space="preserve">er lagt inn i </w:t>
      </w:r>
      <w:r w:rsidR="001541DD">
        <w:rPr>
          <w:rFonts w:ascii="Verdana" w:hAnsi="Verdana"/>
          <w:color w:val="3C3D48"/>
          <w:szCs w:val="24"/>
        </w:rPr>
        <w:t>CosDoc</w:t>
      </w:r>
      <w:r>
        <w:rPr>
          <w:rFonts w:ascii="Verdana" w:hAnsi="Verdana"/>
          <w:color w:val="3C3D48"/>
          <w:szCs w:val="24"/>
        </w:rPr>
        <w:t xml:space="preserve"> og kommer opp når en </w:t>
      </w:r>
      <w:r w:rsidR="001541DD">
        <w:rPr>
          <w:rFonts w:ascii="Verdana" w:hAnsi="Verdana"/>
          <w:color w:val="3C3D48"/>
          <w:szCs w:val="24"/>
        </w:rPr>
        <w:t>oppretter ny søknad</w:t>
      </w:r>
      <w:r w:rsidR="000210B9">
        <w:rPr>
          <w:rFonts w:ascii="Verdana" w:hAnsi="Verdana"/>
          <w:color w:val="3C3D48"/>
          <w:szCs w:val="24"/>
        </w:rPr>
        <w:t xml:space="preserve"> ut fra hvilken tjeneste det søkes om.  </w:t>
      </w:r>
    </w:p>
    <w:p w14:paraId="573913C7" w14:textId="77777777" w:rsidR="00085DBB" w:rsidRPr="00DF29C6" w:rsidRDefault="00085DBB" w:rsidP="00085DBB">
      <w:pPr>
        <w:rPr>
          <w:rFonts w:ascii="Verdana" w:hAnsi="Verdana"/>
          <w:color w:val="3C3D48"/>
          <w:szCs w:val="24"/>
        </w:rPr>
      </w:pPr>
    </w:p>
    <w:p w14:paraId="43B89A07" w14:textId="77777777" w:rsidR="00085DBB" w:rsidRDefault="00085DBB" w:rsidP="00085DBB">
      <w:pPr>
        <w:rPr>
          <w:rFonts w:ascii="Verdana" w:hAnsi="Verdana"/>
          <w:b/>
          <w:bCs/>
          <w:szCs w:val="24"/>
        </w:rPr>
      </w:pPr>
      <w:r>
        <w:rPr>
          <w:rFonts w:ascii="Verdana" w:hAnsi="Verdana"/>
          <w:b/>
          <w:bCs/>
          <w:szCs w:val="24"/>
        </w:rPr>
        <w:t xml:space="preserve">Unntatt offentlighet </w:t>
      </w:r>
    </w:p>
    <w:p w14:paraId="1BF9C521" w14:textId="77777777" w:rsidR="001541DD" w:rsidRPr="005249DC" w:rsidRDefault="001541DD" w:rsidP="005249DC">
      <w:pPr>
        <w:rPr>
          <w:rFonts w:ascii="Verdana" w:hAnsi="Verdana"/>
          <w:szCs w:val="24"/>
        </w:rPr>
      </w:pPr>
      <w:r w:rsidRPr="005249DC">
        <w:rPr>
          <w:rFonts w:ascii="Verdana" w:hAnsi="Verdana"/>
          <w:szCs w:val="24"/>
        </w:rPr>
        <w:t>Sjekk at saken er satt til unntatt offentlighet. Alle saker som inneholder personvernopplysninger skal unntas offentlighet i CosDoc.</w:t>
      </w:r>
    </w:p>
    <w:p w14:paraId="580C3A82" w14:textId="77777777" w:rsidR="001541DD" w:rsidRPr="00DF29C6" w:rsidRDefault="001541DD" w:rsidP="00085DBB">
      <w:pPr>
        <w:rPr>
          <w:rFonts w:ascii="Verdana" w:hAnsi="Verdana"/>
          <w:b/>
          <w:bCs/>
          <w:szCs w:val="24"/>
        </w:rPr>
      </w:pPr>
    </w:p>
    <w:p w14:paraId="682D7DEB" w14:textId="77777777" w:rsidR="00085DBB" w:rsidRDefault="005249DC" w:rsidP="00085DBB">
      <w:pPr>
        <w:rPr>
          <w:rFonts w:ascii="Verdana" w:hAnsi="Verdana"/>
          <w:b/>
          <w:bCs/>
          <w:szCs w:val="24"/>
        </w:rPr>
      </w:pPr>
      <w:r>
        <w:rPr>
          <w:rFonts w:ascii="Verdana" w:hAnsi="Verdana"/>
          <w:b/>
          <w:bCs/>
          <w:szCs w:val="24"/>
        </w:rPr>
        <w:t>Delarkiv</w:t>
      </w:r>
    </w:p>
    <w:p w14:paraId="34448167" w14:textId="77777777" w:rsidR="00085DBB" w:rsidRPr="00667745" w:rsidRDefault="00085DBB" w:rsidP="00085DBB">
      <w:pPr>
        <w:rPr>
          <w:rFonts w:ascii="Verdana" w:hAnsi="Verdana"/>
          <w:szCs w:val="24"/>
        </w:rPr>
      </w:pPr>
      <w:r>
        <w:rPr>
          <w:rFonts w:ascii="Verdana" w:hAnsi="Verdana"/>
          <w:szCs w:val="24"/>
        </w:rPr>
        <w:t xml:space="preserve">Velg rett </w:t>
      </w:r>
      <w:r w:rsidR="005249DC">
        <w:rPr>
          <w:rFonts w:ascii="Verdana" w:hAnsi="Verdana"/>
          <w:szCs w:val="24"/>
        </w:rPr>
        <w:t>delarkiv da det gir tilgang til dokumentet til riktig adm.enhet.</w:t>
      </w:r>
    </w:p>
    <w:p w14:paraId="43252EE0" w14:textId="77777777" w:rsidR="00085DBB" w:rsidRDefault="00085DBB" w:rsidP="00085DBB">
      <w:pPr>
        <w:rPr>
          <w:rFonts w:ascii="Verdana" w:hAnsi="Verdana"/>
          <w:b/>
          <w:bCs/>
          <w:szCs w:val="24"/>
        </w:rPr>
      </w:pPr>
    </w:p>
    <w:p w14:paraId="3DD83CD9" w14:textId="45D5018A" w:rsidR="00085DBB" w:rsidRPr="00DF29C6" w:rsidRDefault="000210B9" w:rsidP="00085DBB">
      <w:pPr>
        <w:outlineLvl w:val="2"/>
        <w:rPr>
          <w:rFonts w:ascii="Verdana" w:eastAsia="Calibri" w:hAnsi="Verdana"/>
          <w:b/>
          <w:szCs w:val="24"/>
          <w:lang w:eastAsia="en-US"/>
        </w:rPr>
      </w:pPr>
      <w:r>
        <w:rPr>
          <w:rFonts w:ascii="Verdana" w:eastAsia="Calibri" w:hAnsi="Verdana"/>
          <w:b/>
          <w:szCs w:val="24"/>
          <w:lang w:eastAsia="en-US"/>
        </w:rPr>
        <w:t>A</w:t>
      </w:r>
      <w:r w:rsidR="00085DBB" w:rsidRPr="00DF29C6">
        <w:rPr>
          <w:rFonts w:ascii="Verdana" w:eastAsia="Calibri" w:hAnsi="Verdana"/>
          <w:b/>
          <w:szCs w:val="24"/>
          <w:lang w:eastAsia="en-US"/>
        </w:rPr>
        <w:t>vslutning av sak</w:t>
      </w:r>
    </w:p>
    <w:p w14:paraId="2BA32893" w14:textId="7BEAC144" w:rsidR="00085DBB" w:rsidRDefault="00085DBB" w:rsidP="00085DBB">
      <w:pPr>
        <w:rPr>
          <w:rFonts w:ascii="Verdana" w:eastAsia="Calibri" w:hAnsi="Verdana"/>
          <w:szCs w:val="24"/>
          <w:lang w:eastAsia="en-US"/>
        </w:rPr>
      </w:pPr>
      <w:r w:rsidRPr="00DF29C6">
        <w:rPr>
          <w:rFonts w:ascii="Verdana" w:eastAsia="Calibri" w:hAnsi="Verdana"/>
          <w:szCs w:val="24"/>
          <w:lang w:eastAsia="en-US"/>
        </w:rPr>
        <w:t xml:space="preserve">Ved avslutning av sak setter </w:t>
      </w:r>
      <w:r w:rsidR="005249DC">
        <w:rPr>
          <w:rFonts w:ascii="Verdana" w:eastAsia="Calibri" w:hAnsi="Verdana"/>
          <w:szCs w:val="24"/>
          <w:lang w:eastAsia="en-US"/>
        </w:rPr>
        <w:t xml:space="preserve">saksbehandler saken til status A </w:t>
      </w:r>
      <w:r>
        <w:rPr>
          <w:rFonts w:ascii="Verdana" w:eastAsia="Calibri" w:hAnsi="Verdana"/>
          <w:szCs w:val="24"/>
          <w:lang w:eastAsia="en-US"/>
        </w:rPr>
        <w:t>-</w:t>
      </w:r>
      <w:r w:rsidRPr="00DF29C6">
        <w:rPr>
          <w:rFonts w:ascii="Verdana" w:eastAsia="Calibri" w:hAnsi="Verdana"/>
          <w:szCs w:val="24"/>
          <w:lang w:eastAsia="en-US"/>
        </w:rPr>
        <w:t xml:space="preserve"> «Ferdigbehandlet, avsluttes». </w:t>
      </w:r>
      <w:r w:rsidR="005249DC">
        <w:rPr>
          <w:rFonts w:ascii="Verdana" w:eastAsia="Calibri" w:hAnsi="Verdana"/>
          <w:szCs w:val="24"/>
          <w:lang w:eastAsia="en-US"/>
        </w:rPr>
        <w:t>Før saken settes i status A</w:t>
      </w:r>
      <w:r>
        <w:rPr>
          <w:rFonts w:ascii="Verdana" w:eastAsia="Calibri" w:hAnsi="Verdana"/>
          <w:szCs w:val="24"/>
          <w:lang w:eastAsia="en-US"/>
        </w:rPr>
        <w:t>, må all</w:t>
      </w:r>
      <w:r w:rsidR="005249DC">
        <w:rPr>
          <w:rFonts w:ascii="Verdana" w:eastAsia="Calibri" w:hAnsi="Verdana"/>
          <w:szCs w:val="24"/>
          <w:lang w:eastAsia="en-US"/>
        </w:rPr>
        <w:t xml:space="preserve">e journalposter være avskrevet og </w:t>
      </w:r>
      <w:r>
        <w:rPr>
          <w:rFonts w:ascii="Verdana" w:eastAsia="Calibri" w:hAnsi="Verdana"/>
          <w:szCs w:val="24"/>
          <w:lang w:eastAsia="en-US"/>
        </w:rPr>
        <w:t xml:space="preserve">journalført. </w:t>
      </w:r>
    </w:p>
    <w:p w14:paraId="4173A0BE" w14:textId="77777777" w:rsidR="000C45D6" w:rsidRDefault="000C45D6" w:rsidP="000C45D6">
      <w:pPr>
        <w:rPr>
          <w:rFonts w:ascii="Verdana" w:hAnsi="Verdana"/>
          <w:szCs w:val="24"/>
        </w:rPr>
      </w:pPr>
    </w:p>
    <w:p w14:paraId="12DDA2D6" w14:textId="39DBD47D" w:rsidR="000C45D6" w:rsidRDefault="000C45D6" w:rsidP="000C45D6">
      <w:pPr>
        <w:rPr>
          <w:rFonts w:ascii="Verdana" w:hAnsi="Verdana"/>
          <w:szCs w:val="24"/>
        </w:rPr>
      </w:pPr>
      <w:r>
        <w:rPr>
          <w:rFonts w:ascii="Verdana" w:hAnsi="Verdana"/>
          <w:szCs w:val="24"/>
        </w:rPr>
        <w:t xml:space="preserve">Utgående dokumenter skrives ut på «sikker utskrift», signeres av saksbehandler før de legges i konvolutt og sendes pr post. </w:t>
      </w:r>
    </w:p>
    <w:p w14:paraId="780547D5" w14:textId="77777777" w:rsidR="000C45D6" w:rsidRDefault="000C45D6" w:rsidP="00085DBB">
      <w:pPr>
        <w:rPr>
          <w:rFonts w:ascii="Verdana" w:eastAsia="Calibri" w:hAnsi="Verdana"/>
          <w:szCs w:val="24"/>
          <w:lang w:eastAsia="en-US"/>
        </w:rPr>
      </w:pPr>
    </w:p>
    <w:p w14:paraId="321274FC" w14:textId="2F8F7949" w:rsidR="00085DBB" w:rsidRPr="00DF29C6" w:rsidRDefault="00085DBB" w:rsidP="00085DBB">
      <w:pPr>
        <w:rPr>
          <w:rFonts w:ascii="Verdana" w:hAnsi="Verdana"/>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9072"/>
      </w:tblGrid>
      <w:tr w:rsidR="00085DBB" w:rsidRPr="00DF29C6" w14:paraId="6D7FD597" w14:textId="77777777" w:rsidTr="00324D0E">
        <w:tc>
          <w:tcPr>
            <w:tcW w:w="0" w:type="auto"/>
            <w:shd w:val="clear" w:color="auto" w:fill="auto"/>
            <w:hideMark/>
          </w:tcPr>
          <w:p w14:paraId="091EAB49" w14:textId="77777777" w:rsidR="00085DBB" w:rsidRPr="00DF29C6" w:rsidRDefault="00085DBB" w:rsidP="00324D0E">
            <w:pPr>
              <w:pStyle w:val="Tittel"/>
              <w:rPr>
                <w:rFonts w:ascii="Verdana" w:hAnsi="Verdana"/>
                <w:b/>
                <w:sz w:val="40"/>
                <w:szCs w:val="40"/>
              </w:rPr>
            </w:pPr>
            <w:r w:rsidRPr="00DF29C6">
              <w:rPr>
                <w:rFonts w:ascii="Verdana" w:hAnsi="Verdana"/>
                <w:b/>
                <w:sz w:val="40"/>
                <w:szCs w:val="40"/>
              </w:rPr>
              <w:t>6 Postmottak (åpning og sortering)</w:t>
            </w:r>
          </w:p>
          <w:p w14:paraId="789DCAC9" w14:textId="77777777" w:rsidR="00085DBB" w:rsidRPr="00DF29C6" w:rsidRDefault="00085DBB" w:rsidP="00324D0E">
            <w:pPr>
              <w:rPr>
                <w:rFonts w:ascii="Verdana" w:hAnsi="Verdana"/>
                <w:b/>
                <w:bCs/>
                <w:szCs w:val="24"/>
              </w:rPr>
            </w:pPr>
            <w:r w:rsidRPr="00DF29C6">
              <w:rPr>
                <w:rFonts w:ascii="Verdana" w:hAnsi="Verdana"/>
                <w:b/>
                <w:bCs/>
                <w:szCs w:val="24"/>
              </w:rPr>
              <w:t>Postmottak</w:t>
            </w:r>
          </w:p>
          <w:p w14:paraId="587974DC" w14:textId="13388B25" w:rsidR="00085DBB" w:rsidRPr="00DF29C6" w:rsidRDefault="00085DBB" w:rsidP="00324D0E">
            <w:pPr>
              <w:rPr>
                <w:rFonts w:ascii="Verdana" w:hAnsi="Verdana"/>
                <w:bCs/>
                <w:sz w:val="28"/>
                <w:szCs w:val="28"/>
              </w:rPr>
            </w:pPr>
            <w:r>
              <w:rPr>
                <w:rFonts w:ascii="Verdana" w:hAnsi="Verdana"/>
                <w:bCs/>
                <w:szCs w:val="24"/>
              </w:rPr>
              <w:t>P</w:t>
            </w:r>
            <w:r w:rsidRPr="00DF29C6">
              <w:rPr>
                <w:rFonts w:ascii="Verdana" w:hAnsi="Verdana"/>
                <w:bCs/>
                <w:szCs w:val="24"/>
              </w:rPr>
              <w:t xml:space="preserve">ost skal sendes til </w:t>
            </w:r>
            <w:r w:rsidR="000210B9">
              <w:rPr>
                <w:rFonts w:ascii="Verdana" w:hAnsi="Verdana"/>
                <w:bCs/>
                <w:szCs w:val="24"/>
              </w:rPr>
              <w:t>kommune</w:t>
            </w:r>
            <w:r w:rsidRPr="00DF29C6">
              <w:rPr>
                <w:rFonts w:ascii="Verdana" w:hAnsi="Verdana"/>
                <w:bCs/>
                <w:szCs w:val="24"/>
              </w:rPr>
              <w:t xml:space="preserve">.  Arkivet er ansvarlig for behandling av all post før den går til saksbehandling. </w:t>
            </w:r>
          </w:p>
          <w:p w14:paraId="4684EEDE" w14:textId="77777777" w:rsidR="00085DBB" w:rsidRPr="00DF29C6" w:rsidRDefault="00085DBB" w:rsidP="00324D0E">
            <w:pPr>
              <w:rPr>
                <w:rFonts w:ascii="Verdana" w:hAnsi="Verdana"/>
                <w:color w:val="3C3D48"/>
                <w:szCs w:val="24"/>
              </w:rPr>
            </w:pPr>
          </w:p>
          <w:p w14:paraId="74CC9768" w14:textId="77777777" w:rsidR="00085DBB" w:rsidRPr="00DF29C6" w:rsidRDefault="00085DBB" w:rsidP="00324D0E">
            <w:pPr>
              <w:rPr>
                <w:rFonts w:ascii="Verdana" w:hAnsi="Verdana"/>
                <w:b/>
                <w:bCs/>
                <w:szCs w:val="24"/>
              </w:rPr>
            </w:pPr>
            <w:r w:rsidRPr="00DF29C6">
              <w:rPr>
                <w:rFonts w:ascii="Verdana" w:hAnsi="Verdana"/>
                <w:b/>
                <w:bCs/>
                <w:szCs w:val="24"/>
              </w:rPr>
              <w:t xml:space="preserve">Sortering </w:t>
            </w:r>
          </w:p>
          <w:p w14:paraId="67D96C09" w14:textId="14848AE4" w:rsidR="00085DBB" w:rsidRPr="00DF29C6" w:rsidRDefault="00085DBB" w:rsidP="00324D0E">
            <w:pPr>
              <w:rPr>
                <w:rFonts w:ascii="Verdana" w:hAnsi="Verdana"/>
                <w:bCs/>
                <w:color w:val="3C3D48"/>
                <w:szCs w:val="24"/>
              </w:rPr>
            </w:pPr>
            <w:r w:rsidRPr="00DF29C6">
              <w:rPr>
                <w:rFonts w:ascii="Verdana" w:hAnsi="Verdana"/>
                <w:bCs/>
                <w:szCs w:val="24"/>
              </w:rPr>
              <w:t xml:space="preserve">Post som ikke skal registreres i </w:t>
            </w:r>
            <w:r w:rsidR="004C5413">
              <w:rPr>
                <w:rFonts w:ascii="Verdana" w:hAnsi="Verdana"/>
                <w:bCs/>
                <w:szCs w:val="24"/>
              </w:rPr>
              <w:t xml:space="preserve">kommunens </w:t>
            </w:r>
            <w:r w:rsidR="00E90E9E">
              <w:rPr>
                <w:rFonts w:ascii="Verdana" w:hAnsi="Verdana"/>
                <w:bCs/>
                <w:szCs w:val="24"/>
              </w:rPr>
              <w:t>saksbehandlersystem</w:t>
            </w:r>
            <w:r w:rsidRPr="00DF29C6">
              <w:rPr>
                <w:rFonts w:ascii="Verdana" w:hAnsi="Verdana"/>
                <w:bCs/>
                <w:szCs w:val="24"/>
              </w:rPr>
              <w:t xml:space="preserve">, men som skal gå direkte til ytre enheter, videresendes i internposten/posthyller. </w:t>
            </w:r>
          </w:p>
          <w:p w14:paraId="1B128DD5" w14:textId="01044D49" w:rsidR="00085DBB" w:rsidRPr="00DF29C6" w:rsidRDefault="00085DBB" w:rsidP="00324D0E">
            <w:pPr>
              <w:rPr>
                <w:rFonts w:ascii="Verdana" w:hAnsi="Verdana"/>
                <w:bCs/>
                <w:szCs w:val="24"/>
              </w:rPr>
            </w:pPr>
            <w:r w:rsidRPr="00DF29C6">
              <w:rPr>
                <w:rFonts w:ascii="Verdana" w:hAnsi="Verdana"/>
                <w:bCs/>
                <w:szCs w:val="24"/>
              </w:rPr>
              <w:t>Det gjelder følgende virksomheter/enheter</w:t>
            </w:r>
            <w:r w:rsidR="004C5413">
              <w:rPr>
                <w:rFonts w:ascii="Verdana" w:hAnsi="Verdana"/>
                <w:bCs/>
                <w:szCs w:val="24"/>
              </w:rPr>
              <w:t xml:space="preserve"> som benytter CosDoc som saksbehandlersystem</w:t>
            </w:r>
            <w:r w:rsidRPr="00DF29C6">
              <w:rPr>
                <w:rFonts w:ascii="Verdana" w:hAnsi="Verdana"/>
                <w:bCs/>
                <w:szCs w:val="24"/>
              </w:rPr>
              <w:t>:</w:t>
            </w:r>
          </w:p>
          <w:p w14:paraId="31D7E1D2" w14:textId="6CCF74F3" w:rsidR="00085DBB" w:rsidRPr="00DF29C6" w:rsidRDefault="000210B9" w:rsidP="00085DBB">
            <w:pPr>
              <w:numPr>
                <w:ilvl w:val="0"/>
                <w:numId w:val="1"/>
              </w:numPr>
              <w:contextualSpacing/>
              <w:rPr>
                <w:rFonts w:ascii="Verdana" w:hAnsi="Verdana"/>
                <w:bCs/>
                <w:szCs w:val="24"/>
              </w:rPr>
            </w:pPr>
            <w:r>
              <w:rPr>
                <w:rFonts w:ascii="Verdana" w:hAnsi="Verdana"/>
                <w:bCs/>
                <w:szCs w:val="24"/>
              </w:rPr>
              <w:t>P</w:t>
            </w:r>
            <w:r w:rsidR="00085DBB">
              <w:rPr>
                <w:rFonts w:ascii="Verdana" w:hAnsi="Verdana"/>
                <w:bCs/>
                <w:szCs w:val="24"/>
              </w:rPr>
              <w:t>sykiatri og rus</w:t>
            </w:r>
          </w:p>
          <w:p w14:paraId="41FF0D08" w14:textId="2EB0CFA4" w:rsidR="00085DBB" w:rsidRDefault="000210B9" w:rsidP="00085DBB">
            <w:pPr>
              <w:numPr>
                <w:ilvl w:val="0"/>
                <w:numId w:val="1"/>
              </w:numPr>
              <w:contextualSpacing/>
              <w:rPr>
                <w:rFonts w:ascii="Verdana" w:hAnsi="Verdana"/>
                <w:bCs/>
                <w:szCs w:val="24"/>
              </w:rPr>
            </w:pPr>
            <w:r>
              <w:rPr>
                <w:rFonts w:ascii="Verdana" w:hAnsi="Verdana"/>
                <w:bCs/>
                <w:szCs w:val="24"/>
              </w:rPr>
              <w:t>Pleie- og omsorgssektoren</w:t>
            </w:r>
          </w:p>
          <w:p w14:paraId="63646584" w14:textId="28888021" w:rsidR="000210B9" w:rsidRDefault="000210B9" w:rsidP="00085DBB">
            <w:pPr>
              <w:numPr>
                <w:ilvl w:val="0"/>
                <w:numId w:val="1"/>
              </w:numPr>
              <w:contextualSpacing/>
              <w:rPr>
                <w:rFonts w:ascii="Verdana" w:hAnsi="Verdana"/>
                <w:bCs/>
                <w:szCs w:val="24"/>
              </w:rPr>
            </w:pPr>
            <w:r>
              <w:rPr>
                <w:rFonts w:ascii="Verdana" w:hAnsi="Verdana"/>
                <w:bCs/>
                <w:szCs w:val="24"/>
              </w:rPr>
              <w:t>Fysioterapitjenesten</w:t>
            </w:r>
          </w:p>
          <w:p w14:paraId="17A841F1" w14:textId="0232A8D2" w:rsidR="000210B9" w:rsidRPr="00DF29C6" w:rsidRDefault="000210B9" w:rsidP="00085DBB">
            <w:pPr>
              <w:numPr>
                <w:ilvl w:val="0"/>
                <w:numId w:val="1"/>
              </w:numPr>
              <w:contextualSpacing/>
              <w:rPr>
                <w:rFonts w:ascii="Verdana" w:hAnsi="Verdana"/>
                <w:bCs/>
                <w:szCs w:val="24"/>
              </w:rPr>
            </w:pPr>
            <w:r>
              <w:rPr>
                <w:rFonts w:ascii="Verdana" w:hAnsi="Verdana"/>
                <w:bCs/>
                <w:szCs w:val="24"/>
              </w:rPr>
              <w:t>Ergoterapitje</w:t>
            </w:r>
            <w:r w:rsidR="004C5413">
              <w:rPr>
                <w:rFonts w:ascii="Verdana" w:hAnsi="Verdana"/>
                <w:bCs/>
                <w:szCs w:val="24"/>
              </w:rPr>
              <w:t>nesten</w:t>
            </w:r>
          </w:p>
          <w:p w14:paraId="721E4B10" w14:textId="77777777" w:rsidR="00085DBB" w:rsidRPr="00DF29C6" w:rsidRDefault="00085DBB" w:rsidP="00324D0E">
            <w:pPr>
              <w:ind w:left="720"/>
              <w:contextualSpacing/>
              <w:rPr>
                <w:rFonts w:ascii="Verdana" w:hAnsi="Verdana"/>
                <w:bCs/>
                <w:szCs w:val="24"/>
              </w:rPr>
            </w:pPr>
          </w:p>
          <w:p w14:paraId="0F329E6D" w14:textId="77777777" w:rsidR="00085DBB" w:rsidRPr="00DF29C6" w:rsidRDefault="00085DBB" w:rsidP="00324D0E">
            <w:pPr>
              <w:rPr>
                <w:rFonts w:ascii="Verdana" w:hAnsi="Verdana"/>
                <w:b/>
                <w:bCs/>
                <w:color w:val="3C3D48"/>
                <w:szCs w:val="24"/>
              </w:rPr>
            </w:pPr>
            <w:r w:rsidRPr="00DF29C6">
              <w:rPr>
                <w:rFonts w:ascii="Verdana" w:hAnsi="Verdana"/>
                <w:b/>
                <w:bCs/>
                <w:szCs w:val="24"/>
              </w:rPr>
              <w:t>Åpning av post</w:t>
            </w:r>
            <w:r w:rsidRPr="00DF29C6">
              <w:rPr>
                <w:rFonts w:ascii="Verdana" w:hAnsi="Verdana"/>
                <w:b/>
                <w:bCs/>
                <w:color w:val="3C3D48"/>
                <w:szCs w:val="24"/>
              </w:rPr>
              <w:t xml:space="preserve"> </w:t>
            </w:r>
          </w:p>
          <w:p w14:paraId="23F46795" w14:textId="7808C919" w:rsidR="00085DBB" w:rsidRPr="00DF29C6" w:rsidRDefault="00085DBB" w:rsidP="00324D0E">
            <w:pPr>
              <w:rPr>
                <w:rFonts w:ascii="Verdana" w:hAnsi="Verdana"/>
                <w:bCs/>
                <w:szCs w:val="24"/>
              </w:rPr>
            </w:pPr>
            <w:r w:rsidRPr="00DF29C6">
              <w:rPr>
                <w:rFonts w:ascii="Verdana" w:hAnsi="Verdana"/>
                <w:bCs/>
                <w:szCs w:val="24"/>
              </w:rPr>
              <w:t>Post til kommune</w:t>
            </w:r>
            <w:r w:rsidR="004C5413">
              <w:rPr>
                <w:rFonts w:ascii="Verdana" w:hAnsi="Verdana"/>
                <w:bCs/>
                <w:szCs w:val="24"/>
              </w:rPr>
              <w:t>n</w:t>
            </w:r>
            <w:r w:rsidRPr="00DF29C6">
              <w:rPr>
                <w:rFonts w:ascii="Verdana" w:hAnsi="Verdana"/>
                <w:bCs/>
                <w:szCs w:val="24"/>
              </w:rPr>
              <w:t xml:space="preserve"> skal åpnes av arkivtjenesten, og det kontrolleres at alt innhold er tatt ut av konvolutten og at angitte vedlegg er med. I motsatt fall må avsender kontaktes straks.</w:t>
            </w:r>
          </w:p>
          <w:p w14:paraId="72368A81" w14:textId="77777777" w:rsidR="00085DBB" w:rsidRPr="00DF29C6" w:rsidRDefault="00085DBB" w:rsidP="00324D0E">
            <w:pPr>
              <w:spacing w:before="96" w:after="240" w:line="324" w:lineRule="atLeast"/>
              <w:ind w:left="720" w:right="96"/>
              <w:contextualSpacing/>
              <w:rPr>
                <w:rFonts w:ascii="Verdana" w:hAnsi="Verdana"/>
                <w:bCs/>
                <w:szCs w:val="24"/>
              </w:rPr>
            </w:pPr>
          </w:p>
          <w:p w14:paraId="316C6CBA" w14:textId="504C96DC" w:rsidR="00085DBB" w:rsidRPr="00DF29C6" w:rsidRDefault="00085DBB" w:rsidP="00324D0E">
            <w:pPr>
              <w:rPr>
                <w:rFonts w:ascii="Verdana" w:hAnsi="Verdana"/>
                <w:bCs/>
                <w:szCs w:val="24"/>
              </w:rPr>
            </w:pPr>
            <w:r w:rsidRPr="00DF29C6">
              <w:rPr>
                <w:rFonts w:ascii="Verdana" w:hAnsi="Verdana"/>
                <w:bCs/>
                <w:szCs w:val="24"/>
              </w:rPr>
              <w:t xml:space="preserve">Konvolutter </w:t>
            </w:r>
            <w:r w:rsidR="004C5413">
              <w:rPr>
                <w:rFonts w:ascii="Verdana" w:hAnsi="Verdana"/>
                <w:bCs/>
                <w:szCs w:val="24"/>
              </w:rPr>
              <w:t xml:space="preserve">som er adressert til </w:t>
            </w:r>
            <w:r w:rsidR="00D06519">
              <w:rPr>
                <w:rFonts w:ascii="Verdana" w:hAnsi="Verdana"/>
                <w:bCs/>
                <w:szCs w:val="24"/>
              </w:rPr>
              <w:t>ovenfor nevnte</w:t>
            </w:r>
            <w:r w:rsidR="004C5413">
              <w:rPr>
                <w:rFonts w:ascii="Verdana" w:hAnsi="Verdana"/>
                <w:bCs/>
                <w:szCs w:val="24"/>
              </w:rPr>
              <w:t xml:space="preserve"> enheter</w:t>
            </w:r>
            <w:r w:rsidRPr="00DF29C6">
              <w:rPr>
                <w:rFonts w:ascii="Verdana" w:hAnsi="Verdana"/>
                <w:bCs/>
                <w:szCs w:val="24"/>
              </w:rPr>
              <w:t xml:space="preserve"> skal ikke åpnes</w:t>
            </w:r>
            <w:r w:rsidR="004C5413">
              <w:rPr>
                <w:rFonts w:ascii="Verdana" w:hAnsi="Verdana"/>
                <w:bCs/>
                <w:szCs w:val="24"/>
              </w:rPr>
              <w:t>,</w:t>
            </w:r>
            <w:r w:rsidRPr="00DF29C6">
              <w:rPr>
                <w:rFonts w:ascii="Verdana" w:hAnsi="Verdana"/>
                <w:bCs/>
                <w:szCs w:val="24"/>
              </w:rPr>
              <w:t xml:space="preserve"> </w:t>
            </w:r>
            <w:r w:rsidR="004C5413">
              <w:rPr>
                <w:rFonts w:ascii="Verdana" w:hAnsi="Verdana"/>
                <w:bCs/>
                <w:szCs w:val="24"/>
              </w:rPr>
              <w:t>men legges i posthyllen for journalføring</w:t>
            </w:r>
            <w:r w:rsidR="004C5413" w:rsidRPr="00DF29C6">
              <w:rPr>
                <w:rFonts w:ascii="Verdana" w:hAnsi="Verdana"/>
                <w:bCs/>
                <w:szCs w:val="24"/>
              </w:rPr>
              <w:t xml:space="preserve"> </w:t>
            </w:r>
            <w:r w:rsidR="004C5413">
              <w:rPr>
                <w:rFonts w:ascii="Verdana" w:hAnsi="Verdana"/>
                <w:bCs/>
                <w:szCs w:val="24"/>
              </w:rPr>
              <w:t>av rette vedkommende.</w:t>
            </w:r>
            <w:r w:rsidR="004C5413" w:rsidRPr="00DF29C6">
              <w:rPr>
                <w:rFonts w:ascii="Verdana" w:hAnsi="Verdana"/>
                <w:bCs/>
                <w:szCs w:val="24"/>
              </w:rPr>
              <w:t xml:space="preserve"> </w:t>
            </w:r>
          </w:p>
          <w:p w14:paraId="2793EAC5" w14:textId="77777777" w:rsidR="00085DBB" w:rsidRPr="00DF29C6" w:rsidRDefault="00085DBB" w:rsidP="00324D0E">
            <w:pPr>
              <w:rPr>
                <w:rFonts w:ascii="Verdana" w:hAnsi="Verdana"/>
                <w:bCs/>
                <w:szCs w:val="24"/>
              </w:rPr>
            </w:pPr>
          </w:p>
          <w:p w14:paraId="70A2612E" w14:textId="77777777" w:rsidR="00085DBB" w:rsidRPr="00DF29C6" w:rsidRDefault="00085DBB" w:rsidP="00324D0E">
            <w:pPr>
              <w:rPr>
                <w:rFonts w:ascii="Verdana" w:hAnsi="Verdana"/>
                <w:bCs/>
                <w:szCs w:val="24"/>
              </w:rPr>
            </w:pPr>
            <w:r w:rsidRPr="00DF29C6">
              <w:rPr>
                <w:rFonts w:ascii="Verdana" w:hAnsi="Verdana"/>
                <w:bCs/>
                <w:szCs w:val="24"/>
              </w:rPr>
              <w:lastRenderedPageBreak/>
              <w:t xml:space="preserve">Personlig adressert post, dvs. når personnavn er nevnt før navnet til den kommunale virksomheten, skal leveres uåpnet til rette vedkommende, med mindre det er gjort avtale om noe annet. </w:t>
            </w:r>
          </w:p>
          <w:p w14:paraId="207704D8" w14:textId="77777777" w:rsidR="00085DBB" w:rsidRPr="00DF29C6" w:rsidRDefault="00085DBB" w:rsidP="00324D0E">
            <w:pPr>
              <w:rPr>
                <w:rFonts w:ascii="Verdana" w:hAnsi="Verdana"/>
                <w:bCs/>
                <w:szCs w:val="24"/>
              </w:rPr>
            </w:pPr>
            <w:r w:rsidRPr="00DF29C6">
              <w:rPr>
                <w:rFonts w:ascii="Verdana" w:hAnsi="Verdana"/>
                <w:bCs/>
                <w:szCs w:val="24"/>
              </w:rPr>
              <w:t xml:space="preserve">Medarbeidere som mottar personlig adressert post som viser seg å være sakspost til organet, skal straks levere denne til arkivtjenesten for registrering.  Denne regelen er medieuavhengig og gjelder også for telefaks, e-post og SMS.  </w:t>
            </w:r>
          </w:p>
          <w:p w14:paraId="110191F0" w14:textId="77777777" w:rsidR="00085DBB" w:rsidRPr="00DF29C6" w:rsidRDefault="00085DBB" w:rsidP="00324D0E">
            <w:pPr>
              <w:rPr>
                <w:rFonts w:ascii="Verdana" w:hAnsi="Verdana"/>
                <w:bCs/>
                <w:szCs w:val="24"/>
              </w:rPr>
            </w:pPr>
            <w:r w:rsidRPr="00DF29C6">
              <w:rPr>
                <w:rFonts w:ascii="Verdana" w:hAnsi="Verdana"/>
                <w:bCs/>
                <w:szCs w:val="24"/>
              </w:rPr>
              <w:t>Feilsendt post videresendes til rett mottaker.</w:t>
            </w:r>
          </w:p>
          <w:p w14:paraId="2A0209C5" w14:textId="00E47B87" w:rsidR="00085DBB" w:rsidRPr="00DF29C6" w:rsidRDefault="00085DBB" w:rsidP="00324D0E">
            <w:pPr>
              <w:rPr>
                <w:rFonts w:ascii="Verdana" w:hAnsi="Verdana"/>
                <w:bCs/>
                <w:szCs w:val="24"/>
              </w:rPr>
            </w:pPr>
          </w:p>
          <w:p w14:paraId="2B3DA24F" w14:textId="77777777" w:rsidR="00085DBB" w:rsidRPr="00DF29C6" w:rsidRDefault="00085DBB" w:rsidP="00324D0E">
            <w:pPr>
              <w:rPr>
                <w:rFonts w:ascii="Verdana" w:hAnsi="Verdana"/>
                <w:b/>
                <w:bCs/>
                <w:szCs w:val="24"/>
              </w:rPr>
            </w:pPr>
            <w:r w:rsidRPr="00DF29C6">
              <w:rPr>
                <w:rFonts w:ascii="Verdana" w:hAnsi="Verdana"/>
                <w:b/>
                <w:bCs/>
                <w:szCs w:val="24"/>
              </w:rPr>
              <w:t xml:space="preserve">Sensitive e-poster </w:t>
            </w:r>
          </w:p>
          <w:p w14:paraId="76887F12" w14:textId="361DF36C" w:rsidR="00085DBB" w:rsidRPr="00DF29C6" w:rsidRDefault="00085DBB" w:rsidP="00E90E9E">
            <w:pPr>
              <w:rPr>
                <w:rFonts w:ascii="Verdana" w:hAnsi="Verdana"/>
                <w:color w:val="3C3D48"/>
                <w:szCs w:val="24"/>
              </w:rPr>
            </w:pPr>
            <w:r w:rsidRPr="00DF29C6">
              <w:rPr>
                <w:rFonts w:ascii="Verdana" w:hAnsi="Verdana"/>
                <w:bCs/>
                <w:szCs w:val="24"/>
              </w:rPr>
              <w:t xml:space="preserve">Så lenge det ikke foreligger tilfredsstillende krypteringsordninger, er det forbudt å sende sensitive opplysninger via e-post.  Kommunen bør likeledes prøve å forebygge at privatpersoner sender sensitiv informasjon elektronisk, f.eks. ved at kontaktinformasjonen på kommunens hjemmesider suppleres med en advarsel om sikkerhetsrisikoen ved denne typen bruk av e-post. </w:t>
            </w:r>
          </w:p>
        </w:tc>
      </w:tr>
    </w:tbl>
    <w:p w14:paraId="5C31EC07" w14:textId="77777777" w:rsidR="00085DBB" w:rsidRPr="00DF29C6" w:rsidRDefault="00085DBB" w:rsidP="00085DBB">
      <w:pPr>
        <w:rPr>
          <w:rFonts w:ascii="Verdana" w:hAnsi="Verdana"/>
          <w:b/>
          <w:bCs/>
          <w:szCs w:val="24"/>
        </w:rPr>
      </w:pPr>
    </w:p>
    <w:p w14:paraId="0238B139" w14:textId="77777777" w:rsidR="00085DBB" w:rsidRPr="00DF29C6" w:rsidRDefault="00085DBB" w:rsidP="00085DBB">
      <w:pPr>
        <w:rPr>
          <w:rFonts w:ascii="Verdana" w:hAnsi="Verdana"/>
          <w:bCs/>
          <w:szCs w:val="24"/>
        </w:rPr>
      </w:pPr>
      <w:r w:rsidRPr="00DF29C6">
        <w:rPr>
          <w:rFonts w:ascii="Verdana" w:hAnsi="Verdana"/>
          <w:b/>
          <w:bCs/>
          <w:szCs w:val="24"/>
        </w:rPr>
        <w:t>Felles e-postmottak</w:t>
      </w:r>
    </w:p>
    <w:p w14:paraId="53F381AA" w14:textId="37AFC45D" w:rsidR="00085DBB" w:rsidRPr="00DF29C6" w:rsidRDefault="00085DBB" w:rsidP="00085DBB">
      <w:pPr>
        <w:rPr>
          <w:rFonts w:ascii="Verdana" w:hAnsi="Verdana"/>
          <w:bCs/>
          <w:szCs w:val="24"/>
        </w:rPr>
      </w:pPr>
      <w:r w:rsidRPr="00DF29C6">
        <w:rPr>
          <w:rFonts w:ascii="Verdana" w:hAnsi="Verdana"/>
          <w:bCs/>
          <w:szCs w:val="24"/>
        </w:rPr>
        <w:t>Det er ett felles e-postmottak for kommune</w:t>
      </w:r>
      <w:r w:rsidR="007453D7">
        <w:rPr>
          <w:rFonts w:ascii="Verdana" w:hAnsi="Verdana"/>
          <w:bCs/>
          <w:szCs w:val="24"/>
        </w:rPr>
        <w:t>n</w:t>
      </w:r>
      <w:r w:rsidRPr="00DF29C6">
        <w:rPr>
          <w:rFonts w:ascii="Verdana" w:hAnsi="Verdana"/>
          <w:bCs/>
          <w:szCs w:val="24"/>
        </w:rPr>
        <w:t>. Adressen er</w:t>
      </w:r>
    </w:p>
    <w:p w14:paraId="3FC24C2C" w14:textId="77777777" w:rsidR="00085DBB" w:rsidRPr="00DF29C6" w:rsidRDefault="00085DBB" w:rsidP="00085DBB">
      <w:pPr>
        <w:rPr>
          <w:rFonts w:ascii="Verdana" w:hAnsi="Verdana"/>
          <w:bCs/>
          <w:szCs w:val="24"/>
        </w:rPr>
      </w:pPr>
    </w:p>
    <w:p w14:paraId="68792E2A" w14:textId="48512649" w:rsidR="00C326B1" w:rsidRDefault="003C4AB1" w:rsidP="00C326B1">
      <w:pPr>
        <w:jc w:val="center"/>
        <w:rPr>
          <w:rFonts w:ascii="Verdana" w:hAnsi="Verdana"/>
          <w:b/>
          <w:szCs w:val="24"/>
        </w:rPr>
      </w:pPr>
      <w:hyperlink r:id="rId13" w:history="1">
        <w:r w:rsidR="007453D7" w:rsidRPr="00AE676C">
          <w:rPr>
            <w:rStyle w:val="Hyperkobling"/>
            <w:rFonts w:ascii="Verdana" w:hAnsi="Verdana"/>
            <w:b/>
            <w:szCs w:val="24"/>
          </w:rPr>
          <w:t>post@xxxx.kommune.no</w:t>
        </w:r>
      </w:hyperlink>
    </w:p>
    <w:p w14:paraId="0AFF5A11" w14:textId="77777777" w:rsidR="00085DBB" w:rsidRPr="00DF29C6" w:rsidRDefault="00085DBB" w:rsidP="00085DBB">
      <w:pPr>
        <w:rPr>
          <w:rFonts w:ascii="Verdana" w:hAnsi="Verdana"/>
          <w:bCs/>
          <w:szCs w:val="24"/>
        </w:rPr>
      </w:pPr>
    </w:p>
    <w:p w14:paraId="012EFDA5" w14:textId="36E89D80" w:rsidR="00085DBB" w:rsidRDefault="00085DBB" w:rsidP="00085DBB">
      <w:pPr>
        <w:rPr>
          <w:rFonts w:ascii="Verdana" w:hAnsi="Verdana"/>
          <w:bCs/>
          <w:szCs w:val="24"/>
        </w:rPr>
      </w:pPr>
      <w:r w:rsidRPr="00DF29C6">
        <w:rPr>
          <w:rFonts w:ascii="Verdana" w:hAnsi="Verdana"/>
          <w:bCs/>
          <w:szCs w:val="24"/>
        </w:rPr>
        <w:t xml:space="preserve">Det er arkivtjenesten </w:t>
      </w:r>
      <w:r w:rsidR="00A5065A">
        <w:rPr>
          <w:rFonts w:ascii="Verdana" w:hAnsi="Verdana"/>
          <w:bCs/>
          <w:szCs w:val="24"/>
        </w:rPr>
        <w:t xml:space="preserve">i kommunen </w:t>
      </w:r>
      <w:r w:rsidRPr="00DF29C6">
        <w:rPr>
          <w:rFonts w:ascii="Verdana" w:hAnsi="Verdana"/>
          <w:bCs/>
          <w:szCs w:val="24"/>
        </w:rPr>
        <w:t>som betjener denne e-postadressen</w:t>
      </w:r>
      <w:r w:rsidR="007453D7">
        <w:rPr>
          <w:rFonts w:ascii="Verdana" w:hAnsi="Verdana"/>
          <w:bCs/>
          <w:szCs w:val="24"/>
        </w:rPr>
        <w:t>.</w:t>
      </w:r>
      <w:r>
        <w:rPr>
          <w:rFonts w:ascii="Verdana" w:hAnsi="Verdana"/>
          <w:bCs/>
          <w:szCs w:val="24"/>
        </w:rPr>
        <w:t xml:space="preserve"> </w:t>
      </w:r>
      <w:r w:rsidR="007453D7">
        <w:rPr>
          <w:rFonts w:ascii="Verdana" w:hAnsi="Verdana"/>
          <w:bCs/>
          <w:szCs w:val="24"/>
        </w:rPr>
        <w:t>Dokumenter som skal arkiveres i CosDoc skrives ut og legges i posthyllen til enheten.</w:t>
      </w:r>
    </w:p>
    <w:p w14:paraId="14EF0B33" w14:textId="154586FB" w:rsidR="00C326B1" w:rsidRDefault="00C326B1" w:rsidP="00085DBB">
      <w:pPr>
        <w:rPr>
          <w:rFonts w:ascii="Verdana" w:hAnsi="Verdana"/>
          <w:bCs/>
          <w:szCs w:val="24"/>
        </w:rPr>
      </w:pPr>
    </w:p>
    <w:p w14:paraId="07D73BD5" w14:textId="77777777" w:rsidR="00C326B1" w:rsidRDefault="00C326B1" w:rsidP="00C326B1">
      <w:pPr>
        <w:contextualSpacing/>
        <w:rPr>
          <w:rFonts w:ascii="Verdana" w:hAnsi="Verdana"/>
          <w:bCs/>
          <w:szCs w:val="24"/>
        </w:rPr>
      </w:pPr>
      <w:r>
        <w:rPr>
          <w:rFonts w:ascii="Verdana" w:hAnsi="Verdana"/>
          <w:bCs/>
          <w:szCs w:val="24"/>
        </w:rPr>
        <w:t xml:space="preserve">Saksbehandler i CosDoc skanner inn dokumentet i henhold til punkt </w:t>
      </w:r>
    </w:p>
    <w:p w14:paraId="44E66D9E" w14:textId="77777777" w:rsidR="00C326B1" w:rsidRDefault="00C326B1" w:rsidP="00C326B1">
      <w:pPr>
        <w:contextualSpacing/>
        <w:rPr>
          <w:rFonts w:ascii="Verdana" w:hAnsi="Verdana"/>
          <w:bCs/>
          <w:szCs w:val="24"/>
        </w:rPr>
      </w:pPr>
      <w:r>
        <w:rPr>
          <w:rFonts w:ascii="Verdana" w:hAnsi="Verdana"/>
          <w:bCs/>
          <w:i/>
          <w:szCs w:val="24"/>
        </w:rPr>
        <w:t>«</w:t>
      </w:r>
      <w:r w:rsidRPr="007453D7">
        <w:rPr>
          <w:rFonts w:ascii="Verdana" w:hAnsi="Verdana"/>
          <w:bCs/>
          <w:i/>
          <w:szCs w:val="24"/>
        </w:rPr>
        <w:t>3 saksbehandlers viktigste rutiner</w:t>
      </w:r>
      <w:r>
        <w:rPr>
          <w:rFonts w:ascii="Verdana" w:hAnsi="Verdana"/>
          <w:bCs/>
          <w:i/>
          <w:szCs w:val="24"/>
        </w:rPr>
        <w:t>».</w:t>
      </w:r>
      <w:r>
        <w:rPr>
          <w:rFonts w:ascii="Verdana" w:hAnsi="Verdana"/>
          <w:bCs/>
          <w:i/>
          <w:szCs w:val="24"/>
        </w:rPr>
        <w:br/>
      </w:r>
      <w:r w:rsidRPr="00DF29C6">
        <w:rPr>
          <w:rFonts w:ascii="Verdana" w:hAnsi="Verdana"/>
          <w:bCs/>
          <w:szCs w:val="24"/>
        </w:rPr>
        <w:t xml:space="preserve">Journalposten må gis en dekkende tittel i forhold til innholdet. </w:t>
      </w:r>
    </w:p>
    <w:p w14:paraId="5FF58A6D" w14:textId="35CE34AC" w:rsidR="00C326B1" w:rsidRDefault="00C326B1" w:rsidP="00C326B1">
      <w:pPr>
        <w:rPr>
          <w:rFonts w:ascii="Verdana" w:hAnsi="Verdana"/>
          <w:bCs/>
          <w:szCs w:val="24"/>
        </w:rPr>
      </w:pPr>
    </w:p>
    <w:p w14:paraId="6188B329" w14:textId="2BF4C8C0" w:rsidR="00835C5C" w:rsidRDefault="00C326B1" w:rsidP="00C326B1">
      <w:pPr>
        <w:rPr>
          <w:rFonts w:ascii="Verdana" w:hAnsi="Verdana"/>
          <w:bCs/>
          <w:szCs w:val="24"/>
        </w:rPr>
      </w:pPr>
      <w:r>
        <w:rPr>
          <w:rFonts w:ascii="Verdana" w:hAnsi="Verdana"/>
          <w:bCs/>
          <w:szCs w:val="24"/>
        </w:rPr>
        <w:t xml:space="preserve">Saksbehandler </w:t>
      </w:r>
      <w:r w:rsidR="00835C5C">
        <w:rPr>
          <w:rFonts w:ascii="Verdana" w:hAnsi="Verdana"/>
          <w:bCs/>
          <w:szCs w:val="24"/>
        </w:rPr>
        <w:t>svarer</w:t>
      </w:r>
      <w:r>
        <w:rPr>
          <w:rFonts w:ascii="Verdana" w:hAnsi="Verdana"/>
          <w:bCs/>
          <w:szCs w:val="24"/>
        </w:rPr>
        <w:t xml:space="preserve"> ut e-post med midlertidig svar om at søknaden er mottatt. </w:t>
      </w:r>
    </w:p>
    <w:p w14:paraId="717B977E" w14:textId="2F3A14B3" w:rsidR="00085DBB" w:rsidRPr="00DF29C6" w:rsidRDefault="00085DBB" w:rsidP="00835C5C">
      <w:pPr>
        <w:contextualSpacing/>
        <w:rPr>
          <w:rFonts w:ascii="Verdana" w:hAnsi="Verdana"/>
          <w:bCs/>
          <w:szCs w:val="24"/>
        </w:rPr>
      </w:pPr>
    </w:p>
    <w:p w14:paraId="50995D5C" w14:textId="77777777" w:rsidR="00085DBB" w:rsidRDefault="00085DBB" w:rsidP="00085DBB">
      <w:pPr>
        <w:rPr>
          <w:rFonts w:ascii="Verdana" w:hAnsi="Verdana"/>
          <w:szCs w:val="24"/>
        </w:rPr>
      </w:pPr>
    </w:p>
    <w:p w14:paraId="52DA1705" w14:textId="4B235568" w:rsidR="00085DBB" w:rsidRPr="00DF29C6" w:rsidRDefault="00085DBB" w:rsidP="00085DBB">
      <w:pPr>
        <w:pStyle w:val="Tittel"/>
        <w:rPr>
          <w:rFonts w:ascii="Verdana" w:hAnsi="Verdana"/>
          <w:b/>
          <w:sz w:val="40"/>
          <w:szCs w:val="40"/>
        </w:rPr>
      </w:pPr>
      <w:r w:rsidRPr="00DF29C6">
        <w:rPr>
          <w:rFonts w:ascii="Verdana" w:hAnsi="Verdana"/>
          <w:b/>
          <w:sz w:val="40"/>
          <w:szCs w:val="40"/>
        </w:rPr>
        <w:t>7 Behandling av inngående post – registrering, skanning, fordeling, makulering m.v.</w:t>
      </w:r>
    </w:p>
    <w:p w14:paraId="13B1FB07" w14:textId="65F19D8F" w:rsidR="00085DBB" w:rsidRPr="00DF29C6" w:rsidRDefault="00085DBB" w:rsidP="00085DBB">
      <w:pPr>
        <w:spacing w:before="96" w:after="240" w:line="324" w:lineRule="atLeast"/>
        <w:ind w:right="96"/>
        <w:contextualSpacing/>
        <w:rPr>
          <w:rFonts w:ascii="Verdana" w:hAnsi="Verdana"/>
          <w:bCs/>
          <w:szCs w:val="24"/>
        </w:rPr>
      </w:pPr>
      <w:r w:rsidRPr="00DF29C6">
        <w:rPr>
          <w:rFonts w:ascii="Verdana" w:hAnsi="Verdana"/>
          <w:bCs/>
          <w:szCs w:val="24"/>
        </w:rPr>
        <w:t>Arkivverdig</w:t>
      </w:r>
      <w:r w:rsidR="00E27ADF">
        <w:rPr>
          <w:rFonts w:ascii="Verdana" w:hAnsi="Verdana"/>
          <w:bCs/>
          <w:szCs w:val="24"/>
        </w:rPr>
        <w:t xml:space="preserve"> sakspost skal registreres og sk</w:t>
      </w:r>
      <w:r w:rsidR="00E27ADF" w:rsidRPr="00DF29C6">
        <w:rPr>
          <w:rFonts w:ascii="Verdana" w:hAnsi="Verdana"/>
          <w:bCs/>
          <w:szCs w:val="24"/>
        </w:rPr>
        <w:t>annes</w:t>
      </w:r>
      <w:r w:rsidRPr="00DF29C6">
        <w:rPr>
          <w:rFonts w:ascii="Verdana" w:hAnsi="Verdana"/>
          <w:bCs/>
          <w:szCs w:val="24"/>
        </w:rPr>
        <w:t xml:space="preserve"> i </w:t>
      </w:r>
      <w:r w:rsidR="00A5065A">
        <w:rPr>
          <w:rFonts w:ascii="Verdana" w:hAnsi="Verdana"/>
          <w:bCs/>
          <w:szCs w:val="24"/>
        </w:rPr>
        <w:t>CosDoc.</w:t>
      </w:r>
      <w:r w:rsidRPr="00DF29C6">
        <w:rPr>
          <w:rFonts w:ascii="Verdana" w:hAnsi="Verdana"/>
          <w:bCs/>
          <w:szCs w:val="24"/>
        </w:rPr>
        <w:t xml:space="preserve"> </w:t>
      </w:r>
    </w:p>
    <w:p w14:paraId="2DF7F7B6" w14:textId="77777777" w:rsidR="00085DBB" w:rsidRPr="00DF29C6" w:rsidRDefault="00085DBB" w:rsidP="00085DBB">
      <w:pPr>
        <w:spacing w:before="96" w:after="240" w:line="324" w:lineRule="atLeast"/>
        <w:ind w:right="96"/>
        <w:contextualSpacing/>
        <w:rPr>
          <w:rFonts w:ascii="Verdana" w:hAnsi="Verdana"/>
          <w:bCs/>
          <w:szCs w:val="24"/>
        </w:rPr>
      </w:pPr>
      <w:r w:rsidRPr="00DF29C6">
        <w:rPr>
          <w:rFonts w:ascii="Verdana" w:hAnsi="Verdana"/>
          <w:bCs/>
          <w:szCs w:val="24"/>
        </w:rPr>
        <w:t>Dersom posten ikke blir registrert samme dag som den mottas, merkes den med mottaksdato.</w:t>
      </w:r>
    </w:p>
    <w:p w14:paraId="1CE6D57D" w14:textId="77777777" w:rsidR="00085DBB" w:rsidRPr="00DF29C6" w:rsidRDefault="00085DBB" w:rsidP="00085DBB">
      <w:pPr>
        <w:spacing w:before="96" w:after="240" w:line="324" w:lineRule="atLeast"/>
        <w:ind w:right="96"/>
        <w:contextualSpacing/>
        <w:rPr>
          <w:rFonts w:ascii="Verdana" w:hAnsi="Verdana"/>
          <w:bCs/>
          <w:szCs w:val="24"/>
        </w:rPr>
      </w:pPr>
    </w:p>
    <w:p w14:paraId="7036E13C" w14:textId="76AEA33B" w:rsidR="00AE6956" w:rsidRPr="000C45D6" w:rsidRDefault="00A5065A" w:rsidP="000C45D6">
      <w:pPr>
        <w:spacing w:before="96" w:after="96" w:line="324" w:lineRule="atLeast"/>
        <w:ind w:right="96"/>
        <w:rPr>
          <w:rFonts w:ascii="Verdana" w:hAnsi="Verdana"/>
          <w:bCs/>
        </w:rPr>
      </w:pPr>
      <w:r>
        <w:rPr>
          <w:rFonts w:ascii="Verdana" w:hAnsi="Verdana"/>
          <w:color w:val="333333"/>
          <w:szCs w:val="24"/>
        </w:rPr>
        <w:t>Saksbehandler</w:t>
      </w:r>
      <w:r w:rsidR="00085DBB" w:rsidRPr="00DF29C6">
        <w:rPr>
          <w:rFonts w:ascii="Verdana" w:hAnsi="Verdana"/>
          <w:color w:val="333333"/>
          <w:szCs w:val="24"/>
        </w:rPr>
        <w:t xml:space="preserve"> er ansvarlig for registrering og skanning av all arkivverdig post og for at dokumentene blir knyttet til arkivsak i </w:t>
      </w:r>
      <w:r w:rsidR="00D06519">
        <w:rPr>
          <w:rFonts w:ascii="Verdana" w:hAnsi="Verdana"/>
          <w:color w:val="333333"/>
          <w:szCs w:val="24"/>
        </w:rPr>
        <w:t>CosD</w:t>
      </w:r>
      <w:r>
        <w:rPr>
          <w:rFonts w:ascii="Verdana" w:hAnsi="Verdana"/>
          <w:color w:val="333333"/>
          <w:szCs w:val="24"/>
        </w:rPr>
        <w:t xml:space="preserve">oc. </w:t>
      </w:r>
      <w:r w:rsidR="00085DBB" w:rsidRPr="00DF29C6">
        <w:rPr>
          <w:rFonts w:ascii="Verdana" w:hAnsi="Verdana"/>
          <w:color w:val="333333"/>
          <w:szCs w:val="24"/>
        </w:rPr>
        <w:t xml:space="preserve"> </w:t>
      </w:r>
    </w:p>
    <w:p w14:paraId="082839C9" w14:textId="07AEA630" w:rsidR="00085DBB" w:rsidRPr="00DF29C6" w:rsidRDefault="00085DBB" w:rsidP="00085DBB">
      <w:pPr>
        <w:spacing w:before="96"/>
        <w:ind w:right="96"/>
        <w:rPr>
          <w:rFonts w:ascii="Verdana" w:hAnsi="Verdana"/>
          <w:b/>
          <w:color w:val="333333"/>
          <w:szCs w:val="24"/>
        </w:rPr>
      </w:pPr>
      <w:r w:rsidRPr="00DF29C6">
        <w:rPr>
          <w:rFonts w:ascii="Verdana" w:hAnsi="Verdana"/>
          <w:b/>
          <w:color w:val="333333"/>
          <w:szCs w:val="24"/>
        </w:rPr>
        <w:lastRenderedPageBreak/>
        <w:t>Offentlighetsvurdering</w:t>
      </w:r>
    </w:p>
    <w:p w14:paraId="74A3AEE5" w14:textId="4DFC16AD" w:rsidR="00085DBB" w:rsidRPr="00DF29C6" w:rsidRDefault="00085DBB" w:rsidP="00085DBB">
      <w:pPr>
        <w:rPr>
          <w:rStyle w:val="Sterk"/>
          <w:rFonts w:ascii="Verdana" w:hAnsi="Verdana"/>
          <w:b w:val="0"/>
        </w:rPr>
      </w:pPr>
      <w:r w:rsidRPr="00DF29C6">
        <w:rPr>
          <w:rStyle w:val="Sterk"/>
          <w:rFonts w:ascii="Verdana" w:hAnsi="Verdana"/>
        </w:rPr>
        <w:t xml:space="preserve">Saksbehandler har ansvar for å offentlighetsvurdere </w:t>
      </w:r>
      <w:r>
        <w:rPr>
          <w:rStyle w:val="Sterk"/>
          <w:rFonts w:ascii="Verdana" w:hAnsi="Verdana"/>
        </w:rPr>
        <w:t xml:space="preserve">sine journalposter; inn- og </w:t>
      </w:r>
      <w:r w:rsidRPr="00DF29C6">
        <w:rPr>
          <w:rStyle w:val="Sterk"/>
          <w:rFonts w:ascii="Verdana" w:hAnsi="Verdana"/>
        </w:rPr>
        <w:t xml:space="preserve">utgående. </w:t>
      </w:r>
      <w:r>
        <w:rPr>
          <w:rStyle w:val="Sterk"/>
          <w:rFonts w:ascii="Verdana" w:hAnsi="Verdana"/>
        </w:rPr>
        <w:t xml:space="preserve">Dokumenter unntatt offentlighet skal påføres riktig </w:t>
      </w:r>
      <w:r w:rsidR="00D06519">
        <w:rPr>
          <w:rStyle w:val="Sterk"/>
          <w:rFonts w:ascii="Verdana" w:hAnsi="Verdana"/>
        </w:rPr>
        <w:t>paragraf</w:t>
      </w:r>
      <w:r>
        <w:rPr>
          <w:rStyle w:val="Sterk"/>
          <w:rFonts w:ascii="Verdana" w:hAnsi="Verdana"/>
        </w:rPr>
        <w:t xml:space="preserve"> i hht offentlighetsloven.</w:t>
      </w:r>
      <w:r w:rsidRPr="00DF29C6">
        <w:rPr>
          <w:rStyle w:val="Sterk"/>
          <w:rFonts w:ascii="Verdana" w:hAnsi="Verdana"/>
        </w:rPr>
        <w:t xml:space="preserve"> </w:t>
      </w:r>
    </w:p>
    <w:p w14:paraId="46796F1E" w14:textId="77777777" w:rsidR="00085DBB" w:rsidRPr="00DF29C6" w:rsidRDefault="00085DBB" w:rsidP="00085DBB">
      <w:pPr>
        <w:rPr>
          <w:rStyle w:val="Sterk"/>
          <w:rFonts w:ascii="Verdana" w:hAnsi="Verdana"/>
          <w:b w:val="0"/>
          <w:strike/>
        </w:rPr>
      </w:pPr>
    </w:p>
    <w:p w14:paraId="3BA8A957" w14:textId="655FE09A" w:rsidR="00085DBB" w:rsidRPr="00DF29C6" w:rsidRDefault="00085DBB" w:rsidP="00085DBB">
      <w:pPr>
        <w:rPr>
          <w:rStyle w:val="Sterk"/>
          <w:rFonts w:ascii="Verdana" w:hAnsi="Verdana"/>
          <w:b w:val="0"/>
        </w:rPr>
      </w:pPr>
      <w:r w:rsidRPr="00DF29C6">
        <w:rPr>
          <w:rStyle w:val="Sterk"/>
          <w:rFonts w:ascii="Verdana" w:hAnsi="Verdana"/>
        </w:rPr>
        <w:t xml:space="preserve">Det er viktig å forhindre at personopplysninger eller andre sensitive opplysninger ikke blir liggende </w:t>
      </w:r>
      <w:r>
        <w:rPr>
          <w:rStyle w:val="Sterk"/>
          <w:rFonts w:ascii="Verdana" w:hAnsi="Verdana"/>
        </w:rPr>
        <w:t>åpen</w:t>
      </w:r>
      <w:r w:rsidRPr="00DF29C6">
        <w:rPr>
          <w:rStyle w:val="Sterk"/>
          <w:rFonts w:ascii="Verdana" w:hAnsi="Verdana"/>
        </w:rPr>
        <w:t xml:space="preserve"> i </w:t>
      </w:r>
      <w:r w:rsidR="00A5065A">
        <w:rPr>
          <w:rStyle w:val="Sterk"/>
          <w:rFonts w:ascii="Verdana" w:hAnsi="Verdana"/>
        </w:rPr>
        <w:t>CosDoc,</w:t>
      </w:r>
      <w:r w:rsidRPr="00DF29C6">
        <w:rPr>
          <w:rStyle w:val="Sterk"/>
          <w:rFonts w:ascii="Verdana" w:hAnsi="Verdana"/>
        </w:rPr>
        <w:t xml:space="preserve"> eller kommer ut på den offisielle postlisten</w:t>
      </w:r>
      <w:r w:rsidR="00D06519">
        <w:rPr>
          <w:rStyle w:val="Sterk"/>
          <w:rFonts w:ascii="Verdana" w:hAnsi="Verdana"/>
        </w:rPr>
        <w:t>. I CosD</w:t>
      </w:r>
      <w:r w:rsidR="00A5065A">
        <w:rPr>
          <w:rStyle w:val="Sterk"/>
          <w:rFonts w:ascii="Verdana" w:hAnsi="Verdana"/>
        </w:rPr>
        <w:t>oc</w:t>
      </w:r>
      <w:r>
        <w:rPr>
          <w:rStyle w:val="Sterk"/>
          <w:rFonts w:ascii="Verdana" w:hAnsi="Verdana"/>
        </w:rPr>
        <w:t xml:space="preserve"> </w:t>
      </w:r>
      <w:r w:rsidRPr="00DF29C6">
        <w:rPr>
          <w:rStyle w:val="Sterk"/>
          <w:rFonts w:ascii="Verdana" w:hAnsi="Verdana"/>
        </w:rPr>
        <w:t xml:space="preserve">kan følgende koder benyttes for å unnta opplysninger fra offentligheten: </w:t>
      </w:r>
    </w:p>
    <w:p w14:paraId="50754778" w14:textId="77777777" w:rsidR="00085DBB" w:rsidRPr="00DF29C6" w:rsidRDefault="00085DBB" w:rsidP="00085DBB">
      <w:pPr>
        <w:rPr>
          <w:rStyle w:val="Sterk"/>
          <w:rFonts w:ascii="Verdana" w:hAnsi="Verdana"/>
          <w:b w:val="0"/>
        </w:rPr>
      </w:pPr>
    </w:p>
    <w:p w14:paraId="45E137CE" w14:textId="529B55DC" w:rsidR="00085DBB" w:rsidRDefault="00A5065A" w:rsidP="00085DBB">
      <w:pPr>
        <w:spacing w:before="96" w:after="96" w:line="324" w:lineRule="atLeast"/>
        <w:ind w:left="96" w:right="96"/>
        <w:rPr>
          <w:rFonts w:ascii="Verdana" w:hAnsi="Verdana"/>
          <w:color w:val="333333"/>
          <w:szCs w:val="24"/>
        </w:rPr>
      </w:pPr>
      <w:r>
        <w:rPr>
          <w:noProof/>
        </w:rPr>
        <w:drawing>
          <wp:inline distT="0" distB="0" distL="0" distR="0" wp14:anchorId="2C39B7EF" wp14:editId="3D520B97">
            <wp:extent cx="3857625" cy="12096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57625" cy="1209675"/>
                    </a:xfrm>
                    <a:prstGeom prst="rect">
                      <a:avLst/>
                    </a:prstGeom>
                  </pic:spPr>
                </pic:pic>
              </a:graphicData>
            </a:graphic>
          </wp:inline>
        </w:drawing>
      </w:r>
    </w:p>
    <w:p w14:paraId="6C26A330" w14:textId="32945BCA" w:rsidR="00085DBB" w:rsidRPr="00DF29C6" w:rsidRDefault="00D06519" w:rsidP="00085DBB">
      <w:pPr>
        <w:rPr>
          <w:rFonts w:ascii="Verdana" w:hAnsi="Verdana"/>
          <w:b/>
          <w:color w:val="333333"/>
          <w:szCs w:val="24"/>
          <w:lang w:val="en"/>
        </w:rPr>
      </w:pPr>
      <w:r w:rsidRPr="00DF29C6">
        <w:rPr>
          <w:rFonts w:ascii="Verdana" w:hAnsi="Verdana"/>
          <w:b/>
          <w:bCs/>
          <w:szCs w:val="24"/>
          <w:lang w:val="en"/>
        </w:rPr>
        <w:t>Scanning</w:t>
      </w:r>
    </w:p>
    <w:p w14:paraId="20200FAB" w14:textId="5F364A55" w:rsidR="008B3D33" w:rsidRDefault="008B3D33" w:rsidP="008B3D33">
      <w:pPr>
        <w:rPr>
          <w:rFonts w:ascii="Verdana" w:hAnsi="Verdana"/>
          <w:color w:val="333333"/>
          <w:szCs w:val="24"/>
        </w:rPr>
      </w:pPr>
      <w:r w:rsidRPr="008B3D33">
        <w:rPr>
          <w:rFonts w:ascii="Verdana" w:hAnsi="Verdana"/>
          <w:color w:val="333333"/>
          <w:szCs w:val="24"/>
        </w:rPr>
        <w:t>D</w:t>
      </w:r>
      <w:r w:rsidR="00E27ADF">
        <w:rPr>
          <w:rFonts w:ascii="Verdana" w:hAnsi="Verdana"/>
          <w:color w:val="333333"/>
          <w:szCs w:val="24"/>
        </w:rPr>
        <w:t>okumentene sk</w:t>
      </w:r>
      <w:r w:rsidR="00E27ADF" w:rsidRPr="008B3D33">
        <w:rPr>
          <w:rFonts w:ascii="Verdana" w:hAnsi="Verdana"/>
          <w:color w:val="333333"/>
          <w:szCs w:val="24"/>
        </w:rPr>
        <w:t>annes</w:t>
      </w:r>
      <w:r w:rsidRPr="008B3D33">
        <w:rPr>
          <w:rFonts w:ascii="Verdana" w:hAnsi="Verdana"/>
          <w:color w:val="333333"/>
          <w:szCs w:val="24"/>
        </w:rPr>
        <w:t xml:space="preserve"> til sikker sone før det overføres til saken med «drag and drop» funksjon. </w:t>
      </w:r>
    </w:p>
    <w:p w14:paraId="61CFF792" w14:textId="1A7AA29F" w:rsidR="008B3D33" w:rsidRPr="008B3D33" w:rsidRDefault="008B3D33" w:rsidP="008B3D33">
      <w:pPr>
        <w:rPr>
          <w:rFonts w:ascii="Verdana" w:hAnsi="Verdana"/>
          <w:szCs w:val="24"/>
        </w:rPr>
      </w:pPr>
      <w:r w:rsidRPr="008B3D33">
        <w:rPr>
          <w:rFonts w:ascii="Verdana" w:hAnsi="Verdana"/>
          <w:szCs w:val="24"/>
        </w:rPr>
        <w:t>Etter at dokumentet er lagt i saken, sjekk at alt er lesbart før en sl</w:t>
      </w:r>
      <w:r>
        <w:rPr>
          <w:rFonts w:ascii="Verdana" w:hAnsi="Verdana"/>
          <w:szCs w:val="24"/>
        </w:rPr>
        <w:t>etter filen fra skanningsmappen:</w:t>
      </w:r>
      <w:r w:rsidRPr="008B3D33">
        <w:rPr>
          <w:rFonts w:ascii="Verdana" w:hAnsi="Verdana"/>
          <w:szCs w:val="24"/>
        </w:rPr>
        <w:t xml:space="preserve"> </w:t>
      </w:r>
    </w:p>
    <w:p w14:paraId="0D55B91D" w14:textId="2FC2EDC9" w:rsidR="00085DBB" w:rsidRPr="00DF29C6" w:rsidRDefault="008B3D33" w:rsidP="00085DBB">
      <w:pPr>
        <w:spacing w:before="96"/>
        <w:ind w:right="96"/>
        <w:rPr>
          <w:rFonts w:ascii="Verdana" w:hAnsi="Verdana"/>
          <w:color w:val="333333"/>
          <w:szCs w:val="24"/>
        </w:rPr>
      </w:pPr>
      <w:r>
        <w:rPr>
          <w:rFonts w:ascii="Verdana" w:hAnsi="Verdana"/>
          <w:color w:val="333333"/>
          <w:szCs w:val="24"/>
        </w:rPr>
        <w:t>a</w:t>
      </w:r>
      <w:r w:rsidR="00085DBB" w:rsidRPr="00DF29C6">
        <w:rPr>
          <w:rFonts w:ascii="Verdana" w:hAnsi="Verdana"/>
          <w:color w:val="333333"/>
          <w:szCs w:val="24"/>
        </w:rPr>
        <w:t>) at alle sider er kommet med</w:t>
      </w:r>
      <w:r w:rsidR="00085DBB">
        <w:rPr>
          <w:rFonts w:ascii="Verdana" w:hAnsi="Verdana"/>
          <w:color w:val="333333"/>
          <w:szCs w:val="24"/>
        </w:rPr>
        <w:t>,</w:t>
      </w:r>
      <w:r w:rsidR="00085DBB" w:rsidRPr="00DF29C6">
        <w:rPr>
          <w:rFonts w:ascii="Verdana" w:hAnsi="Verdana"/>
          <w:color w:val="333333"/>
          <w:szCs w:val="24"/>
        </w:rPr>
        <w:t xml:space="preserve"> at blanke sider er fjernet</w:t>
      </w:r>
      <w:r w:rsidR="00085DBB">
        <w:rPr>
          <w:rFonts w:ascii="Verdana" w:hAnsi="Verdana"/>
          <w:color w:val="333333"/>
          <w:szCs w:val="24"/>
        </w:rPr>
        <w:t xml:space="preserve"> og at tekstretningen er rett (ikke oppned)</w:t>
      </w:r>
      <w:r w:rsidR="00E27ADF">
        <w:rPr>
          <w:rFonts w:ascii="Verdana" w:hAnsi="Verdana"/>
          <w:color w:val="333333"/>
          <w:szCs w:val="24"/>
        </w:rPr>
        <w:br/>
        <w:t>c) at sk</w:t>
      </w:r>
      <w:r w:rsidR="00E27ADF" w:rsidRPr="00DF29C6">
        <w:rPr>
          <w:rFonts w:ascii="Verdana" w:hAnsi="Verdana"/>
          <w:color w:val="333333"/>
          <w:szCs w:val="24"/>
        </w:rPr>
        <w:t>anningen</w:t>
      </w:r>
      <w:r w:rsidR="00085DBB" w:rsidRPr="00DF29C6">
        <w:rPr>
          <w:rFonts w:ascii="Verdana" w:hAnsi="Verdana"/>
          <w:color w:val="333333"/>
          <w:szCs w:val="24"/>
        </w:rPr>
        <w:t xml:space="preserve"> er kvalitetsmessig god nok</w:t>
      </w:r>
      <w:r w:rsidR="00085DBB" w:rsidRPr="00DF29C6">
        <w:rPr>
          <w:rFonts w:ascii="Verdana" w:hAnsi="Verdana"/>
          <w:color w:val="333333"/>
          <w:szCs w:val="24"/>
        </w:rPr>
        <w:br/>
        <w:t>d) at opplysningene i skannet dokument samsvarer med opplysningene i journalen</w:t>
      </w:r>
    </w:p>
    <w:p w14:paraId="2CAB58B1" w14:textId="506641E0" w:rsidR="00085DBB" w:rsidRDefault="00085DBB" w:rsidP="00085DBB">
      <w:pPr>
        <w:spacing w:before="96"/>
        <w:ind w:right="96"/>
        <w:rPr>
          <w:rFonts w:ascii="Verdana" w:hAnsi="Verdana"/>
          <w:color w:val="333333"/>
          <w:szCs w:val="24"/>
        </w:rPr>
      </w:pPr>
      <w:r w:rsidRPr="00DF29C6">
        <w:rPr>
          <w:rFonts w:ascii="Verdana" w:hAnsi="Verdana"/>
          <w:color w:val="333333"/>
          <w:szCs w:val="24"/>
        </w:rPr>
        <w:t>e) når jour</w:t>
      </w:r>
      <w:r w:rsidR="008B3D33">
        <w:rPr>
          <w:rFonts w:ascii="Verdana" w:hAnsi="Verdana"/>
          <w:color w:val="333333"/>
          <w:szCs w:val="24"/>
        </w:rPr>
        <w:t xml:space="preserve">nalposten er ferdig registrert og </w:t>
      </w:r>
      <w:r w:rsidR="00E27ADF">
        <w:rPr>
          <w:rFonts w:ascii="Verdana" w:hAnsi="Verdana"/>
          <w:color w:val="333333"/>
          <w:szCs w:val="24"/>
        </w:rPr>
        <w:t>sc</w:t>
      </w:r>
      <w:r w:rsidRPr="00DF29C6">
        <w:rPr>
          <w:rFonts w:ascii="Verdana" w:hAnsi="Verdana"/>
          <w:color w:val="333333"/>
          <w:szCs w:val="24"/>
        </w:rPr>
        <w:t xml:space="preserve">annet </w:t>
      </w:r>
      <w:r w:rsidR="008B3D33">
        <w:rPr>
          <w:rFonts w:ascii="Verdana" w:hAnsi="Verdana"/>
          <w:color w:val="333333"/>
          <w:szCs w:val="24"/>
        </w:rPr>
        <w:t>skal den som ha status J (journalført).</w:t>
      </w:r>
    </w:p>
    <w:p w14:paraId="447638E5" w14:textId="77777777" w:rsidR="00085DBB" w:rsidRPr="00DF29C6" w:rsidRDefault="00085DBB" w:rsidP="00085DBB">
      <w:pPr>
        <w:spacing w:before="96"/>
        <w:ind w:right="96"/>
        <w:rPr>
          <w:rFonts w:ascii="Verdana" w:hAnsi="Verdana"/>
          <w:color w:val="333333"/>
          <w:szCs w:val="24"/>
        </w:rPr>
      </w:pPr>
    </w:p>
    <w:p w14:paraId="067184AF" w14:textId="77777777" w:rsidR="00085DBB" w:rsidRPr="00DF29C6" w:rsidRDefault="00085DBB" w:rsidP="00085DBB">
      <w:pPr>
        <w:spacing w:before="96" w:after="96"/>
        <w:ind w:right="96"/>
        <w:rPr>
          <w:rFonts w:ascii="Verdana" w:hAnsi="Verdana"/>
          <w:b/>
          <w:color w:val="333333"/>
          <w:szCs w:val="24"/>
        </w:rPr>
      </w:pPr>
      <w:r w:rsidRPr="00DF29C6">
        <w:rPr>
          <w:rFonts w:ascii="Verdana" w:hAnsi="Verdana"/>
          <w:b/>
          <w:color w:val="333333"/>
          <w:szCs w:val="24"/>
        </w:rPr>
        <w:t>Annet</w:t>
      </w:r>
    </w:p>
    <w:p w14:paraId="4BFBD8BC" w14:textId="7DE77C9E" w:rsidR="00085DBB" w:rsidRPr="00DF29C6" w:rsidRDefault="00085DBB" w:rsidP="00085DBB">
      <w:pPr>
        <w:spacing w:before="96" w:after="96"/>
        <w:ind w:right="96"/>
        <w:rPr>
          <w:rFonts w:ascii="Verdana" w:hAnsi="Verdana"/>
          <w:color w:val="333333"/>
          <w:szCs w:val="24"/>
        </w:rPr>
      </w:pPr>
      <w:r w:rsidRPr="00DF29C6">
        <w:rPr>
          <w:rFonts w:ascii="Verdana" w:hAnsi="Verdana"/>
          <w:color w:val="333333"/>
          <w:szCs w:val="24"/>
        </w:rPr>
        <w:t xml:space="preserve">All skriftlig saksbehandling skal utføres i </w:t>
      </w:r>
      <w:r w:rsidR="00AC5E9E">
        <w:rPr>
          <w:rFonts w:ascii="Verdana" w:hAnsi="Verdana"/>
          <w:color w:val="333333"/>
          <w:szCs w:val="24"/>
        </w:rPr>
        <w:t>CosDoc.</w:t>
      </w:r>
      <w:r>
        <w:rPr>
          <w:rFonts w:ascii="Verdana" w:hAnsi="Verdana"/>
          <w:color w:val="333333"/>
          <w:szCs w:val="24"/>
        </w:rPr>
        <w:t xml:space="preserve"> </w:t>
      </w:r>
    </w:p>
    <w:p w14:paraId="17B66FC1" w14:textId="226D8301" w:rsidR="00085DBB" w:rsidRPr="00DF29C6" w:rsidRDefault="00085DBB" w:rsidP="00085DBB">
      <w:pPr>
        <w:spacing w:before="96" w:after="96"/>
        <w:ind w:right="96"/>
        <w:rPr>
          <w:rFonts w:ascii="Verdana" w:hAnsi="Verdana"/>
          <w:color w:val="333333"/>
          <w:szCs w:val="24"/>
        </w:rPr>
      </w:pPr>
      <w:r w:rsidRPr="00DF29C6">
        <w:rPr>
          <w:rFonts w:ascii="Verdana" w:hAnsi="Verdana"/>
          <w:color w:val="333333"/>
          <w:szCs w:val="24"/>
        </w:rPr>
        <w:t>Det er ikke tillatt å skrive brev og sende ut på kommunens vegne uten journalføring og mulighet for kvalitetssikring</w:t>
      </w:r>
      <w:r w:rsidR="00AC5E9E">
        <w:rPr>
          <w:rFonts w:ascii="Verdana" w:hAnsi="Verdana"/>
          <w:color w:val="333333"/>
          <w:szCs w:val="24"/>
        </w:rPr>
        <w:t>.</w:t>
      </w:r>
      <w:r w:rsidRPr="00DF29C6">
        <w:rPr>
          <w:rFonts w:ascii="Verdana" w:hAnsi="Verdana"/>
          <w:color w:val="333333"/>
          <w:szCs w:val="24"/>
        </w:rPr>
        <w:t xml:space="preserve"> </w:t>
      </w:r>
    </w:p>
    <w:p w14:paraId="4CE9EF37" w14:textId="00F29832" w:rsidR="00085DBB" w:rsidRDefault="00085DBB" w:rsidP="00085DBB">
      <w:pPr>
        <w:spacing w:before="96" w:after="96"/>
        <w:ind w:right="96"/>
        <w:rPr>
          <w:rFonts w:ascii="Verdana" w:hAnsi="Verdana"/>
          <w:color w:val="333333"/>
          <w:szCs w:val="24"/>
        </w:rPr>
      </w:pPr>
      <w:r>
        <w:rPr>
          <w:rFonts w:ascii="Verdana" w:hAnsi="Verdana"/>
          <w:color w:val="333333"/>
          <w:szCs w:val="24"/>
        </w:rPr>
        <w:t>Ferdigstilte og ekspederte</w:t>
      </w:r>
      <w:r w:rsidRPr="00DF29C6">
        <w:rPr>
          <w:rFonts w:ascii="Verdana" w:hAnsi="Verdana"/>
          <w:color w:val="333333"/>
          <w:szCs w:val="24"/>
        </w:rPr>
        <w:t xml:space="preserve"> utgående brev skal ikke åpne</w:t>
      </w:r>
      <w:r>
        <w:rPr>
          <w:rFonts w:ascii="Verdana" w:hAnsi="Verdana"/>
          <w:color w:val="333333"/>
          <w:szCs w:val="24"/>
        </w:rPr>
        <w:t>s</w:t>
      </w:r>
      <w:r w:rsidRPr="00DF29C6">
        <w:rPr>
          <w:rFonts w:ascii="Verdana" w:hAnsi="Verdana"/>
          <w:color w:val="333333"/>
          <w:szCs w:val="24"/>
        </w:rPr>
        <w:t xml:space="preserve"> for redigering etter at de er sendt ut</w:t>
      </w:r>
      <w:r>
        <w:rPr>
          <w:rFonts w:ascii="Verdana" w:hAnsi="Verdana"/>
          <w:color w:val="333333"/>
          <w:szCs w:val="24"/>
        </w:rPr>
        <w:t>.</w:t>
      </w:r>
      <w:r w:rsidR="00AC5E9E">
        <w:rPr>
          <w:rFonts w:ascii="Verdana" w:hAnsi="Verdana"/>
          <w:color w:val="333333"/>
          <w:szCs w:val="24"/>
        </w:rPr>
        <w:t xml:space="preserve"> </w:t>
      </w:r>
    </w:p>
    <w:p w14:paraId="458B0259" w14:textId="77777777" w:rsidR="00085DBB" w:rsidRPr="00DF29C6" w:rsidRDefault="00085DBB" w:rsidP="00085DBB">
      <w:pPr>
        <w:spacing w:before="96" w:after="96"/>
        <w:ind w:left="96" w:right="96"/>
        <w:rPr>
          <w:rFonts w:ascii="Verdana" w:hAnsi="Verdana"/>
          <w:color w:val="333333"/>
          <w:szCs w:val="24"/>
        </w:rPr>
      </w:pPr>
    </w:p>
    <w:p w14:paraId="00E5E35B" w14:textId="77777777" w:rsidR="00085DBB" w:rsidRPr="00DF29C6" w:rsidRDefault="00085DBB" w:rsidP="00085DBB">
      <w:pPr>
        <w:rPr>
          <w:rFonts w:ascii="Verdana" w:hAnsi="Verdana"/>
          <w:b/>
          <w:bCs/>
          <w:szCs w:val="24"/>
        </w:rPr>
      </w:pPr>
      <w:r w:rsidRPr="00DF29C6">
        <w:rPr>
          <w:rFonts w:ascii="Verdana" w:hAnsi="Verdana"/>
          <w:b/>
          <w:bCs/>
          <w:szCs w:val="24"/>
        </w:rPr>
        <w:t>E-post</w:t>
      </w:r>
    </w:p>
    <w:p w14:paraId="0E4FD76E" w14:textId="77777777" w:rsidR="00085DBB" w:rsidRPr="00DF29C6" w:rsidRDefault="00085DBB" w:rsidP="00E27ADF">
      <w:pPr>
        <w:spacing w:before="96"/>
        <w:ind w:right="96"/>
        <w:rPr>
          <w:rFonts w:ascii="Verdana" w:hAnsi="Verdana"/>
          <w:color w:val="333333"/>
          <w:szCs w:val="24"/>
        </w:rPr>
      </w:pPr>
      <w:r w:rsidRPr="00DF29C6">
        <w:rPr>
          <w:rFonts w:ascii="Verdana" w:hAnsi="Verdana"/>
          <w:color w:val="333333"/>
          <w:szCs w:val="24"/>
        </w:rPr>
        <w:t>All e-post, og eventuelle vedlegg som inngår i</w:t>
      </w:r>
      <w:r>
        <w:rPr>
          <w:rFonts w:ascii="Verdana" w:hAnsi="Verdana"/>
          <w:color w:val="333333"/>
          <w:szCs w:val="24"/>
        </w:rPr>
        <w:t>,</w:t>
      </w:r>
      <w:r w:rsidRPr="00DF29C6">
        <w:rPr>
          <w:rFonts w:ascii="Verdana" w:hAnsi="Verdana"/>
          <w:color w:val="333333"/>
          <w:szCs w:val="24"/>
        </w:rPr>
        <w:t xml:space="preserve"> eller har betydning for en sak som er til behandling, skal registreres i sak-/arkivsystemet.</w:t>
      </w:r>
    </w:p>
    <w:p w14:paraId="5FC0B782" w14:textId="44FEF944" w:rsidR="00085DBB" w:rsidRDefault="00085DBB" w:rsidP="00085DBB">
      <w:pPr>
        <w:rPr>
          <w:rStyle w:val="Sterk"/>
          <w:rFonts w:ascii="Verdana" w:hAnsi="Verdana"/>
          <w:szCs w:val="24"/>
        </w:rPr>
      </w:pPr>
    </w:p>
    <w:p w14:paraId="04AD7F3F" w14:textId="681B365B" w:rsidR="00AE6956" w:rsidRDefault="008E1CC2" w:rsidP="00085DBB">
      <w:pPr>
        <w:rPr>
          <w:rStyle w:val="Sterk"/>
          <w:rFonts w:ascii="Verdana" w:hAnsi="Verdana"/>
          <w:szCs w:val="24"/>
        </w:rPr>
      </w:pPr>
      <w:r>
        <w:rPr>
          <w:rStyle w:val="Sterk"/>
          <w:rFonts w:ascii="Verdana" w:hAnsi="Verdana"/>
          <w:szCs w:val="24"/>
        </w:rPr>
        <w:t>E-meldings ansvarlig</w:t>
      </w:r>
    </w:p>
    <w:p w14:paraId="770128AE" w14:textId="5A53E5E4" w:rsidR="008E1CC2" w:rsidRPr="00EC1BAB" w:rsidRDefault="00EC1BAB" w:rsidP="00085DBB">
      <w:pPr>
        <w:rPr>
          <w:rStyle w:val="Sterk"/>
          <w:rFonts w:ascii="Verdana" w:hAnsi="Verdana"/>
          <w:b w:val="0"/>
          <w:szCs w:val="24"/>
        </w:rPr>
      </w:pPr>
      <w:r>
        <w:rPr>
          <w:rStyle w:val="Sterk"/>
          <w:rFonts w:ascii="Verdana" w:hAnsi="Verdana"/>
          <w:b w:val="0"/>
          <w:szCs w:val="24"/>
        </w:rPr>
        <w:t xml:space="preserve">Rutine for håndtering av e-meldinger skal håndteres 24/7 av en som er oppnevnt som Meldingsansvarlig for hver </w:t>
      </w:r>
      <w:r w:rsidR="00AD5142">
        <w:rPr>
          <w:rStyle w:val="Sterk"/>
          <w:rFonts w:ascii="Verdana" w:hAnsi="Verdana"/>
          <w:b w:val="0"/>
          <w:szCs w:val="24"/>
        </w:rPr>
        <w:t xml:space="preserve">adm.enhet. </w:t>
      </w:r>
      <w:r>
        <w:rPr>
          <w:rStyle w:val="Sterk"/>
          <w:rFonts w:ascii="Verdana" w:hAnsi="Verdana"/>
          <w:b w:val="0"/>
          <w:szCs w:val="24"/>
        </w:rPr>
        <w:t xml:space="preserve">Meldingsansvarlig </w:t>
      </w:r>
      <w:r w:rsidR="00AD5142">
        <w:rPr>
          <w:rStyle w:val="Sterk"/>
          <w:rFonts w:ascii="Verdana" w:hAnsi="Verdana"/>
          <w:b w:val="0"/>
          <w:szCs w:val="24"/>
        </w:rPr>
        <w:lastRenderedPageBreak/>
        <w:t xml:space="preserve">har overordnet ansvar for overvåkning og saksbehandling av e-meldinger.  Avdelingsposten kan overtas av andre med tilgang til avdelingen.   </w:t>
      </w:r>
    </w:p>
    <w:p w14:paraId="553BF94D" w14:textId="1243B5FB" w:rsidR="00AE6956" w:rsidRDefault="00AE6956" w:rsidP="00085DBB">
      <w:pPr>
        <w:rPr>
          <w:rStyle w:val="Sterk"/>
          <w:rFonts w:ascii="Verdana" w:hAnsi="Verdana"/>
          <w:szCs w:val="24"/>
        </w:rPr>
      </w:pPr>
    </w:p>
    <w:p w14:paraId="59F124C3" w14:textId="231B73EE" w:rsidR="001F3BB3" w:rsidRPr="001F3BB3" w:rsidRDefault="001F3BB3" w:rsidP="00085DBB">
      <w:pPr>
        <w:rPr>
          <w:rStyle w:val="Sterk"/>
          <w:rFonts w:ascii="Verdana" w:hAnsi="Verdana"/>
          <w:szCs w:val="24"/>
        </w:rPr>
      </w:pPr>
      <w:r>
        <w:rPr>
          <w:rStyle w:val="Sterk"/>
          <w:rFonts w:ascii="Verdana" w:hAnsi="Verdana"/>
          <w:szCs w:val="24"/>
        </w:rPr>
        <w:t>Journalansvarlig</w:t>
      </w:r>
    </w:p>
    <w:p w14:paraId="3713E177" w14:textId="61DC703B" w:rsidR="001F3BB3" w:rsidRDefault="001F3BB3" w:rsidP="00085DBB">
      <w:pPr>
        <w:rPr>
          <w:rStyle w:val="Sterk"/>
          <w:rFonts w:ascii="Verdana" w:hAnsi="Verdana"/>
          <w:b w:val="0"/>
          <w:szCs w:val="24"/>
        </w:rPr>
      </w:pPr>
      <w:r>
        <w:rPr>
          <w:rStyle w:val="Sterk"/>
          <w:rFonts w:ascii="Verdana" w:hAnsi="Verdana"/>
          <w:b w:val="0"/>
          <w:szCs w:val="24"/>
        </w:rPr>
        <w:t>V</w:t>
      </w:r>
      <w:r w:rsidRPr="001F3BB3">
        <w:rPr>
          <w:rStyle w:val="Sterk"/>
          <w:rFonts w:ascii="Verdana" w:hAnsi="Verdana"/>
          <w:b w:val="0"/>
          <w:szCs w:val="24"/>
        </w:rPr>
        <w:t xml:space="preserve">urdere </w:t>
      </w:r>
      <w:r w:rsidR="00B06401">
        <w:rPr>
          <w:rStyle w:val="Sterk"/>
          <w:rFonts w:ascii="Verdana" w:hAnsi="Verdana"/>
          <w:b w:val="0"/>
          <w:szCs w:val="24"/>
        </w:rPr>
        <w:t>innsyn/</w:t>
      </w:r>
      <w:r w:rsidRPr="00B06401">
        <w:rPr>
          <w:rStyle w:val="Sterk"/>
          <w:rFonts w:ascii="Verdana" w:hAnsi="Verdana"/>
          <w:b w:val="0"/>
          <w:szCs w:val="24"/>
        </w:rPr>
        <w:t>utskrift fra journal</w:t>
      </w:r>
      <w:r w:rsidR="00B06401">
        <w:rPr>
          <w:rStyle w:val="Sterk"/>
          <w:rFonts w:ascii="Verdana" w:hAnsi="Verdana"/>
          <w:b w:val="0"/>
          <w:szCs w:val="24"/>
        </w:rPr>
        <w:t>. P</w:t>
      </w:r>
      <w:r w:rsidRPr="00B06401">
        <w:rPr>
          <w:rStyle w:val="Sterk"/>
          <w:rFonts w:ascii="Verdana" w:hAnsi="Verdana"/>
          <w:b w:val="0"/>
          <w:szCs w:val="24"/>
        </w:rPr>
        <w:t>asienten eller en representant for pasienten, og pårørende, har rett til innsyn i pasientjournalen etter reglene i pasient- og </w:t>
      </w:r>
      <w:hyperlink r:id="rId15" w:history="1">
        <w:r w:rsidRPr="00B06401">
          <w:rPr>
            <w:rStyle w:val="Sterk"/>
            <w:rFonts w:ascii="Verdana" w:hAnsi="Verdana"/>
            <w:b w:val="0"/>
            <w:szCs w:val="24"/>
          </w:rPr>
          <w:t>brukerrettighetsloven § 5-1</w:t>
        </w:r>
      </w:hyperlink>
      <w:r w:rsidRPr="00B06401">
        <w:rPr>
          <w:rStyle w:val="Sterk"/>
          <w:rFonts w:ascii="Verdana" w:hAnsi="Verdana"/>
          <w:b w:val="0"/>
          <w:szCs w:val="24"/>
        </w:rPr>
        <w:t> og personvernforordningen artikkel 15, jf. </w:t>
      </w:r>
      <w:hyperlink r:id="rId16" w:history="1">
        <w:r w:rsidRPr="00B06401">
          <w:rPr>
            <w:rStyle w:val="Sterk"/>
            <w:rFonts w:ascii="Verdana" w:hAnsi="Verdana"/>
            <w:b w:val="0"/>
            <w:szCs w:val="24"/>
          </w:rPr>
          <w:t>helsepersonelloven § 41</w:t>
        </w:r>
      </w:hyperlink>
      <w:r w:rsidR="00B06401">
        <w:rPr>
          <w:rStyle w:val="Sterk"/>
          <w:rFonts w:ascii="Verdana" w:hAnsi="Verdana"/>
          <w:b w:val="0"/>
          <w:szCs w:val="24"/>
        </w:rPr>
        <w:t xml:space="preserve">. Krav om innsyn/utskrift dokumenteres i journalen. </w:t>
      </w:r>
    </w:p>
    <w:p w14:paraId="1206F993" w14:textId="53558713" w:rsidR="001F3BB3" w:rsidRDefault="001F3BB3" w:rsidP="00085DBB">
      <w:pPr>
        <w:rPr>
          <w:rStyle w:val="Sterk"/>
          <w:rFonts w:ascii="Verdana" w:hAnsi="Verdana"/>
          <w:b w:val="0"/>
          <w:szCs w:val="24"/>
        </w:rPr>
      </w:pPr>
    </w:p>
    <w:p w14:paraId="558A0C03" w14:textId="5C294A0E" w:rsidR="001F3BB3" w:rsidRPr="001F3BB3" w:rsidRDefault="001F3BB3" w:rsidP="001F3BB3">
      <w:pPr>
        <w:rPr>
          <w:rStyle w:val="Sterk"/>
          <w:rFonts w:ascii="Verdana" w:hAnsi="Verdana"/>
          <w:b w:val="0"/>
          <w:szCs w:val="24"/>
        </w:rPr>
      </w:pPr>
      <w:r w:rsidRPr="001F3BB3">
        <w:rPr>
          <w:rStyle w:val="Sterk"/>
          <w:rFonts w:ascii="Verdana" w:hAnsi="Verdana"/>
          <w:b w:val="0"/>
          <w:szCs w:val="24"/>
        </w:rPr>
        <w:t xml:space="preserve">Rette og slette uriktig/feile opplysninger i pasientjournalen, jfr. Helsepersonelloven §§ 42, 43 og 44 og Journalforskriften § 13. </w:t>
      </w:r>
      <w:r>
        <w:rPr>
          <w:rStyle w:val="Sterk"/>
          <w:rFonts w:ascii="Verdana" w:hAnsi="Verdana"/>
          <w:b w:val="0"/>
          <w:szCs w:val="24"/>
        </w:rPr>
        <w:t xml:space="preserve">Retting og sletting </w:t>
      </w:r>
      <w:r w:rsidRPr="001F3BB3">
        <w:rPr>
          <w:rStyle w:val="Sterk"/>
          <w:rFonts w:ascii="Verdana" w:hAnsi="Verdana"/>
          <w:b w:val="0"/>
          <w:szCs w:val="24"/>
        </w:rPr>
        <w:t xml:space="preserve">dokumenteres </w:t>
      </w:r>
      <w:r>
        <w:rPr>
          <w:rStyle w:val="Sterk"/>
          <w:rFonts w:ascii="Verdana" w:hAnsi="Verdana"/>
          <w:b w:val="0"/>
          <w:szCs w:val="24"/>
        </w:rPr>
        <w:t>i journalen.</w:t>
      </w:r>
    </w:p>
    <w:p w14:paraId="3F8C0145" w14:textId="01A8B116" w:rsidR="001F3BB3" w:rsidRPr="001F3BB3" w:rsidRDefault="001F3BB3" w:rsidP="001F3BB3">
      <w:pPr>
        <w:rPr>
          <w:rStyle w:val="Sterk"/>
          <w:rFonts w:ascii="Verdana" w:hAnsi="Verdana"/>
          <w:b w:val="0"/>
          <w:szCs w:val="24"/>
        </w:rPr>
      </w:pPr>
    </w:p>
    <w:p w14:paraId="132BBBF2" w14:textId="77777777" w:rsidR="001F3BB3" w:rsidRPr="001F3BB3" w:rsidRDefault="001F3BB3" w:rsidP="00085DBB">
      <w:pPr>
        <w:rPr>
          <w:rStyle w:val="Sterk"/>
          <w:rFonts w:ascii="Verdana" w:hAnsi="Verdana"/>
          <w:b w:val="0"/>
          <w:szCs w:val="24"/>
        </w:rPr>
      </w:pPr>
    </w:p>
    <w:p w14:paraId="7F4CDE30" w14:textId="77777777" w:rsidR="00085DBB" w:rsidRPr="00DF29C6" w:rsidRDefault="00085DBB" w:rsidP="00085DBB">
      <w:pPr>
        <w:rPr>
          <w:rStyle w:val="Sterk"/>
          <w:rFonts w:ascii="Verdana" w:hAnsi="Verdana"/>
          <w:szCs w:val="24"/>
        </w:rPr>
      </w:pPr>
      <w:r w:rsidRPr="00DF29C6">
        <w:rPr>
          <w:rStyle w:val="Sterk"/>
          <w:rFonts w:ascii="Verdana" w:hAnsi="Verdana"/>
          <w:szCs w:val="24"/>
        </w:rPr>
        <w:t>SMS (tekstmelding)</w:t>
      </w:r>
    </w:p>
    <w:p w14:paraId="42F4C56F" w14:textId="77777777" w:rsidR="00085DBB" w:rsidRPr="00DF29C6" w:rsidRDefault="00085DBB" w:rsidP="00085DBB">
      <w:pPr>
        <w:rPr>
          <w:rStyle w:val="Sterk"/>
          <w:rFonts w:ascii="Verdana" w:hAnsi="Verdana"/>
          <w:b w:val="0"/>
          <w:szCs w:val="24"/>
        </w:rPr>
      </w:pPr>
      <w:r w:rsidRPr="00B06401">
        <w:rPr>
          <w:rStyle w:val="Sterk"/>
          <w:rFonts w:ascii="Verdana" w:hAnsi="Verdana"/>
          <w:b w:val="0"/>
          <w:szCs w:val="24"/>
        </w:rPr>
        <w:t>Alle mottatte og sendte tekstmeldinger som har verdi som dokumentasjon og er gjenstand for saksbehandling, skal registreres i sak-/arkivsystemet.</w:t>
      </w:r>
    </w:p>
    <w:p w14:paraId="53B63660" w14:textId="290C416C" w:rsidR="00286FA6" w:rsidRPr="00DF29C6" w:rsidRDefault="00286FA6" w:rsidP="00085DBB">
      <w:pPr>
        <w:rPr>
          <w:rStyle w:val="Sterk"/>
          <w:rFonts w:ascii="Verdana" w:hAnsi="Verdana"/>
          <w:b w:val="0"/>
          <w:szCs w:val="24"/>
        </w:rPr>
      </w:pPr>
    </w:p>
    <w:p w14:paraId="15CB6D36" w14:textId="77777777" w:rsidR="00085DBB" w:rsidRPr="00DF29C6" w:rsidRDefault="00085DBB" w:rsidP="00085DBB">
      <w:pPr>
        <w:spacing w:before="96" w:after="96" w:line="324" w:lineRule="atLeast"/>
        <w:ind w:right="96"/>
        <w:rPr>
          <w:rFonts w:ascii="Verdana" w:hAnsi="Verdana"/>
          <w:b/>
          <w:bCs/>
          <w:szCs w:val="24"/>
        </w:rPr>
      </w:pPr>
      <w:r w:rsidRPr="00DF29C6">
        <w:rPr>
          <w:rFonts w:ascii="Verdana" w:hAnsi="Verdana"/>
          <w:b/>
          <w:bCs/>
          <w:szCs w:val="24"/>
        </w:rPr>
        <w:t>Makuleringsrutiner</w:t>
      </w:r>
    </w:p>
    <w:p w14:paraId="12197298" w14:textId="176CF686" w:rsidR="00AC5E9E" w:rsidRDefault="00AC5E9E" w:rsidP="00085DBB">
      <w:pPr>
        <w:autoSpaceDE w:val="0"/>
        <w:autoSpaceDN w:val="0"/>
        <w:rPr>
          <w:rFonts w:ascii="Verdana" w:hAnsi="Verdana"/>
          <w:szCs w:val="24"/>
        </w:rPr>
      </w:pPr>
      <w:r>
        <w:rPr>
          <w:rFonts w:ascii="Verdana" w:hAnsi="Verdana"/>
          <w:szCs w:val="24"/>
        </w:rPr>
        <w:t xml:space="preserve">Dokumenter som er skannet inn og kontrollert, kan makuleres. </w:t>
      </w:r>
    </w:p>
    <w:p w14:paraId="391DE83B" w14:textId="77777777" w:rsidR="00085DBB" w:rsidRPr="00DF29C6" w:rsidRDefault="00085DBB" w:rsidP="00085DBB">
      <w:pPr>
        <w:autoSpaceDE w:val="0"/>
        <w:autoSpaceDN w:val="0"/>
        <w:rPr>
          <w:rFonts w:ascii="Verdana" w:hAnsi="Verdana"/>
          <w:szCs w:val="24"/>
        </w:rPr>
      </w:pPr>
    </w:p>
    <w:p w14:paraId="4B62EC9C" w14:textId="77777777" w:rsidR="00085DBB" w:rsidRPr="00DF29C6" w:rsidRDefault="00085DBB" w:rsidP="00085DBB">
      <w:pPr>
        <w:pStyle w:val="Tittel"/>
        <w:rPr>
          <w:rFonts w:ascii="Verdana" w:hAnsi="Verdana"/>
          <w:b/>
          <w:sz w:val="40"/>
          <w:szCs w:val="40"/>
        </w:rPr>
      </w:pPr>
    </w:p>
    <w:p w14:paraId="2D1BF9F6" w14:textId="21C33FA4" w:rsidR="00085DBB" w:rsidRPr="00DF29C6" w:rsidRDefault="00085DBB" w:rsidP="00085DBB">
      <w:pPr>
        <w:pStyle w:val="Tittel"/>
        <w:rPr>
          <w:rFonts w:ascii="Verdana" w:hAnsi="Verdana"/>
          <w:b/>
          <w:sz w:val="40"/>
          <w:szCs w:val="40"/>
        </w:rPr>
      </w:pPr>
      <w:r w:rsidRPr="00DF29C6">
        <w:rPr>
          <w:rFonts w:ascii="Verdana" w:hAnsi="Verdana"/>
          <w:b/>
          <w:sz w:val="40"/>
          <w:szCs w:val="40"/>
        </w:rPr>
        <w:t xml:space="preserve">8 Daglig oppfølging- og kvalitetsrutine for </w:t>
      </w:r>
      <w:r w:rsidR="00C80AC9">
        <w:rPr>
          <w:rFonts w:ascii="Verdana" w:hAnsi="Verdana"/>
          <w:b/>
          <w:sz w:val="40"/>
          <w:szCs w:val="40"/>
        </w:rPr>
        <w:t xml:space="preserve">saksbehandlere </w:t>
      </w:r>
    </w:p>
    <w:p w14:paraId="65A82B4D" w14:textId="0E36D6B5" w:rsidR="006C3E59" w:rsidRDefault="00AC5E9E" w:rsidP="00085DBB">
      <w:pPr>
        <w:spacing w:after="105"/>
        <w:rPr>
          <w:rFonts w:ascii="Verdana" w:hAnsi="Verdana"/>
          <w:b/>
          <w:bCs/>
          <w:szCs w:val="24"/>
        </w:rPr>
      </w:pPr>
      <w:r>
        <w:rPr>
          <w:rFonts w:ascii="Verdana" w:hAnsi="Verdana"/>
          <w:b/>
          <w:bCs/>
          <w:szCs w:val="24"/>
        </w:rPr>
        <w:t>Saksbehandler</w:t>
      </w:r>
      <w:r w:rsidR="00085DBB" w:rsidRPr="00DF29C6">
        <w:rPr>
          <w:rFonts w:ascii="Verdana" w:hAnsi="Verdana"/>
          <w:b/>
          <w:bCs/>
          <w:szCs w:val="24"/>
        </w:rPr>
        <w:t xml:space="preserve"> utfører kontroll- og </w:t>
      </w:r>
      <w:r w:rsidR="00D06519" w:rsidRPr="00DF29C6">
        <w:rPr>
          <w:rFonts w:ascii="Verdana" w:hAnsi="Verdana"/>
          <w:b/>
          <w:bCs/>
          <w:szCs w:val="24"/>
        </w:rPr>
        <w:t>kvalitetssikring</w:t>
      </w:r>
      <w:r w:rsidR="00085DBB" w:rsidRPr="00DF29C6">
        <w:rPr>
          <w:rFonts w:ascii="Verdana" w:hAnsi="Verdana"/>
          <w:b/>
          <w:bCs/>
          <w:szCs w:val="24"/>
        </w:rPr>
        <w:t xml:space="preserve"> på sak- og journalpostnivå</w:t>
      </w:r>
    </w:p>
    <w:p w14:paraId="68D79067" w14:textId="77777777" w:rsidR="00D06519" w:rsidRPr="006C3E59" w:rsidRDefault="00D06519" w:rsidP="00085DBB">
      <w:pPr>
        <w:spacing w:after="105"/>
        <w:rPr>
          <w:rFonts w:ascii="Verdana" w:hAnsi="Verdana"/>
          <w:b/>
          <w:bCs/>
          <w:szCs w:val="24"/>
        </w:rPr>
      </w:pPr>
    </w:p>
    <w:p w14:paraId="7BB1660D" w14:textId="528D5178" w:rsidR="00085DBB" w:rsidRPr="00D06519" w:rsidRDefault="00085DBB" w:rsidP="00D06519">
      <w:pPr>
        <w:rPr>
          <w:rFonts w:ascii="Verdana" w:eastAsia="Calibri" w:hAnsi="Verdana"/>
          <w:b/>
          <w:szCs w:val="24"/>
          <w:lang w:eastAsia="en-US"/>
        </w:rPr>
      </w:pPr>
      <w:r w:rsidRPr="00D06519">
        <w:rPr>
          <w:rFonts w:ascii="Verdana" w:eastAsia="Calibri" w:hAnsi="Verdana"/>
          <w:b/>
          <w:szCs w:val="24"/>
          <w:lang w:eastAsia="en-US"/>
        </w:rPr>
        <w:t>Journalpostnivå</w:t>
      </w:r>
    </w:p>
    <w:p w14:paraId="55E54F81" w14:textId="16D2AC9A" w:rsidR="00085DBB" w:rsidRDefault="00085DBB" w:rsidP="00085DBB">
      <w:pPr>
        <w:rPr>
          <w:rFonts w:ascii="Verdana" w:hAnsi="Verdana"/>
          <w:szCs w:val="24"/>
        </w:rPr>
      </w:pPr>
      <w:r>
        <w:rPr>
          <w:rFonts w:ascii="Verdana" w:hAnsi="Verdana"/>
          <w:szCs w:val="24"/>
        </w:rPr>
        <w:t xml:space="preserve">Alle journalposter kontrolleres med tanke på tittel, avsender/mottaker, </w:t>
      </w:r>
      <w:r w:rsidR="00AE6956">
        <w:rPr>
          <w:rFonts w:ascii="Verdana" w:hAnsi="Verdana"/>
          <w:szCs w:val="24"/>
        </w:rPr>
        <w:t xml:space="preserve">riktig enhet, </w:t>
      </w:r>
      <w:r>
        <w:rPr>
          <w:rFonts w:ascii="Verdana" w:hAnsi="Verdana"/>
          <w:szCs w:val="24"/>
        </w:rPr>
        <w:t xml:space="preserve">dokumenttype, offentlighetsvurdering med lovhjemmel m.v. </w:t>
      </w:r>
    </w:p>
    <w:p w14:paraId="5927EFB6" w14:textId="77777777" w:rsidR="00085DBB" w:rsidRDefault="00085DBB" w:rsidP="00085DBB">
      <w:pPr>
        <w:rPr>
          <w:rFonts w:ascii="Verdana" w:hAnsi="Verdana"/>
          <w:szCs w:val="24"/>
        </w:rPr>
      </w:pPr>
    </w:p>
    <w:p w14:paraId="45A10A47" w14:textId="77777777" w:rsidR="00835C5C" w:rsidRDefault="00085DBB" w:rsidP="00085DBB">
      <w:pPr>
        <w:rPr>
          <w:rFonts w:ascii="Verdana" w:hAnsi="Verdana"/>
          <w:szCs w:val="24"/>
        </w:rPr>
      </w:pPr>
      <w:r>
        <w:rPr>
          <w:rFonts w:ascii="Verdana" w:hAnsi="Verdana"/>
          <w:szCs w:val="24"/>
        </w:rPr>
        <w:t xml:space="preserve">Når alle forhold er sjekket og funnet i orden, endres status til </w:t>
      </w:r>
    </w:p>
    <w:p w14:paraId="1C63DA09" w14:textId="3E7F057E" w:rsidR="00085DBB" w:rsidRDefault="00835C5C" w:rsidP="00085DBB">
      <w:pPr>
        <w:rPr>
          <w:rFonts w:ascii="Verdana" w:hAnsi="Verdana"/>
          <w:szCs w:val="24"/>
        </w:rPr>
      </w:pPr>
      <w:r>
        <w:rPr>
          <w:rFonts w:ascii="Verdana" w:hAnsi="Verdana"/>
          <w:szCs w:val="24"/>
        </w:rPr>
        <w:t>«</w:t>
      </w:r>
      <w:r w:rsidR="00085DBB">
        <w:rPr>
          <w:rFonts w:ascii="Verdana" w:hAnsi="Verdana"/>
          <w:szCs w:val="24"/>
        </w:rPr>
        <w:t xml:space="preserve">J-Journalført». </w:t>
      </w:r>
    </w:p>
    <w:p w14:paraId="3012F827" w14:textId="1CCE54E6" w:rsidR="00085DBB" w:rsidRDefault="00085DBB" w:rsidP="00085DBB">
      <w:pPr>
        <w:rPr>
          <w:rFonts w:ascii="Verdana" w:hAnsi="Verdana"/>
          <w:szCs w:val="24"/>
        </w:rPr>
      </w:pPr>
    </w:p>
    <w:p w14:paraId="34A578B8" w14:textId="64F42DF4" w:rsidR="006C3E59" w:rsidRPr="00D06519" w:rsidRDefault="006C3E59" w:rsidP="00D06519">
      <w:pPr>
        <w:rPr>
          <w:rFonts w:ascii="Verdana" w:eastAsia="Calibri" w:hAnsi="Verdana"/>
          <w:b/>
          <w:szCs w:val="24"/>
          <w:lang w:eastAsia="en-US"/>
        </w:rPr>
      </w:pPr>
      <w:r w:rsidRPr="00D06519">
        <w:rPr>
          <w:rFonts w:ascii="Verdana" w:eastAsia="Calibri" w:hAnsi="Verdana"/>
          <w:b/>
          <w:szCs w:val="24"/>
          <w:lang w:eastAsia="en-US"/>
        </w:rPr>
        <w:t>S</w:t>
      </w:r>
      <w:r w:rsidR="00D06519" w:rsidRPr="00D06519">
        <w:rPr>
          <w:rFonts w:ascii="Verdana" w:eastAsia="Calibri" w:hAnsi="Verdana"/>
          <w:b/>
          <w:szCs w:val="24"/>
          <w:lang w:eastAsia="en-US"/>
        </w:rPr>
        <w:t>aksnivå</w:t>
      </w:r>
    </w:p>
    <w:p w14:paraId="329BB9E5" w14:textId="54C84012" w:rsidR="006C3E59" w:rsidRDefault="006C3E59" w:rsidP="00085DBB">
      <w:pPr>
        <w:rPr>
          <w:rFonts w:ascii="Verdana" w:hAnsi="Verdana"/>
          <w:szCs w:val="24"/>
        </w:rPr>
      </w:pPr>
      <w:r>
        <w:rPr>
          <w:rFonts w:ascii="Verdana" w:hAnsi="Verdana"/>
          <w:szCs w:val="24"/>
        </w:rPr>
        <w:t>Alle saker som er ferdig og avsluttet skal ha status «A–avsluttet»</w:t>
      </w:r>
    </w:p>
    <w:p w14:paraId="214EC33D" w14:textId="5D0F65F0" w:rsidR="006C3E59" w:rsidRDefault="006C3E59" w:rsidP="00085DBB">
      <w:pPr>
        <w:rPr>
          <w:rFonts w:ascii="Verdana" w:hAnsi="Verdana"/>
          <w:szCs w:val="24"/>
        </w:rPr>
      </w:pPr>
    </w:p>
    <w:p w14:paraId="32C68879" w14:textId="77777777" w:rsidR="006C3E59" w:rsidRPr="00DF29C6" w:rsidRDefault="006C3E59" w:rsidP="00085DBB">
      <w:pPr>
        <w:rPr>
          <w:rFonts w:ascii="Verdana" w:hAnsi="Verdana"/>
          <w:szCs w:val="24"/>
        </w:rPr>
      </w:pPr>
    </w:p>
    <w:p w14:paraId="1AA47D8F" w14:textId="77777777" w:rsidR="00085DBB" w:rsidRPr="00DF29C6" w:rsidRDefault="00085DBB" w:rsidP="00085DBB">
      <w:pPr>
        <w:rPr>
          <w:rFonts w:ascii="Verdana" w:eastAsia="Calibri" w:hAnsi="Verdana"/>
          <w:b/>
          <w:szCs w:val="24"/>
          <w:lang w:eastAsia="en-US"/>
        </w:rPr>
      </w:pPr>
      <w:r w:rsidRPr="00DF29C6">
        <w:rPr>
          <w:rFonts w:ascii="Verdana" w:eastAsia="Calibri" w:hAnsi="Verdana"/>
          <w:b/>
          <w:szCs w:val="24"/>
          <w:lang w:eastAsia="en-US"/>
        </w:rPr>
        <w:t>Restanselister</w:t>
      </w:r>
    </w:p>
    <w:p w14:paraId="33D5AB72" w14:textId="1A4369D5" w:rsidR="00C80AC9" w:rsidRDefault="006C3E59" w:rsidP="00AE6956">
      <w:pPr>
        <w:spacing w:after="105"/>
        <w:rPr>
          <w:rFonts w:ascii="Verdana" w:hAnsi="Verdana"/>
          <w:bCs/>
          <w:szCs w:val="24"/>
        </w:rPr>
      </w:pPr>
      <w:r>
        <w:rPr>
          <w:rFonts w:ascii="Verdana" w:hAnsi="Verdana"/>
          <w:bCs/>
          <w:szCs w:val="24"/>
        </w:rPr>
        <w:t>Fra startsiden av CosDoc kontrolleres daglig restanselisten og saker</w:t>
      </w:r>
      <w:r w:rsidR="00AE6956">
        <w:rPr>
          <w:rFonts w:ascii="Verdana" w:hAnsi="Verdana"/>
          <w:bCs/>
          <w:szCs w:val="24"/>
        </w:rPr>
        <w:t xml:space="preserve"> følges opp. </w:t>
      </w:r>
    </w:p>
    <w:p w14:paraId="1BD56C9D" w14:textId="77777777" w:rsidR="000B5AFE" w:rsidRDefault="000B5AFE" w:rsidP="000B5AFE">
      <w:pPr>
        <w:spacing w:after="105"/>
        <w:rPr>
          <w:rFonts w:ascii="Verdana" w:hAnsi="Verdana"/>
          <w:bCs/>
          <w:szCs w:val="24"/>
        </w:rPr>
      </w:pPr>
      <w:r>
        <w:rPr>
          <w:rFonts w:ascii="Verdana" w:hAnsi="Verdana"/>
          <w:bCs/>
          <w:szCs w:val="24"/>
        </w:rPr>
        <w:lastRenderedPageBreak/>
        <w:t xml:space="preserve">Saksbehandler har ansvar for å søke opp, eller evt. ta ut liste over ubehandlede søknader en gang pr mnd. </w:t>
      </w:r>
    </w:p>
    <w:p w14:paraId="565C9C60" w14:textId="5923564D" w:rsidR="00286FA6" w:rsidRDefault="00286FA6" w:rsidP="00AE6956">
      <w:pPr>
        <w:spacing w:after="105"/>
        <w:rPr>
          <w:rFonts w:ascii="Verdana" w:hAnsi="Verdana"/>
          <w:bCs/>
          <w:szCs w:val="24"/>
        </w:rPr>
      </w:pPr>
      <w:r>
        <w:rPr>
          <w:rFonts w:ascii="Verdana" w:hAnsi="Verdana"/>
          <w:bCs/>
          <w:szCs w:val="24"/>
        </w:rPr>
        <w:t xml:space="preserve">Systemansvarlig har ansvar for </w:t>
      </w:r>
      <w:r w:rsidR="00B06401">
        <w:rPr>
          <w:rFonts w:ascii="Verdana" w:hAnsi="Verdana"/>
          <w:bCs/>
          <w:szCs w:val="24"/>
        </w:rPr>
        <w:t xml:space="preserve">å ta ut liste og </w:t>
      </w:r>
      <w:r>
        <w:rPr>
          <w:rFonts w:ascii="Verdana" w:hAnsi="Verdana"/>
          <w:bCs/>
          <w:szCs w:val="24"/>
        </w:rPr>
        <w:t>kontroll av ubehandlede søknader for hele kommunen, liste tas ut to ganger pr år.</w:t>
      </w:r>
    </w:p>
    <w:p w14:paraId="1B974E80" w14:textId="523652ED" w:rsidR="00286FA6" w:rsidRDefault="00286FA6" w:rsidP="00AE6956">
      <w:pPr>
        <w:spacing w:after="105"/>
        <w:rPr>
          <w:rFonts w:ascii="Verdana" w:eastAsia="Calibri" w:hAnsi="Verdana"/>
          <w:szCs w:val="24"/>
          <w:lang w:eastAsia="en-US"/>
        </w:rPr>
      </w:pPr>
      <w:bookmarkStart w:id="0" w:name="_GoBack"/>
      <w:bookmarkEnd w:id="0"/>
    </w:p>
    <w:p w14:paraId="3371887A" w14:textId="7A7D4BE6" w:rsidR="00085DBB" w:rsidRPr="00DF29C6" w:rsidRDefault="00085DBB" w:rsidP="00085DBB">
      <w:pPr>
        <w:rPr>
          <w:rFonts w:ascii="Verdana" w:eastAsia="Calibri" w:hAnsi="Verdana"/>
          <w:szCs w:val="24"/>
          <w:lang w:eastAsia="en-US"/>
        </w:rPr>
      </w:pPr>
      <w:r w:rsidRPr="00DF29C6">
        <w:rPr>
          <w:rFonts w:ascii="Verdana" w:eastAsia="Calibri" w:hAnsi="Verdana"/>
          <w:szCs w:val="24"/>
          <w:lang w:eastAsia="en-US"/>
        </w:rPr>
        <w:t>Arkivet tar ut restanselister på saksnivå minst to ganger pr år (mars og september), jfr arkivforskriften §3-7. Restanseliste på saksnivå er en oversikt over saker som er under behandling; status B.</w:t>
      </w:r>
    </w:p>
    <w:p w14:paraId="258D8CA2" w14:textId="77777777" w:rsidR="00085DBB" w:rsidRPr="00DF29C6" w:rsidRDefault="00085DBB" w:rsidP="00085DBB">
      <w:pPr>
        <w:rPr>
          <w:rFonts w:ascii="Verdana" w:eastAsia="Calibri" w:hAnsi="Verdana"/>
          <w:szCs w:val="24"/>
          <w:lang w:eastAsia="en-US"/>
        </w:rPr>
      </w:pPr>
      <w:r w:rsidRPr="00DF29C6">
        <w:rPr>
          <w:rFonts w:ascii="Verdana" w:eastAsia="Calibri" w:hAnsi="Verdana"/>
          <w:szCs w:val="24"/>
          <w:lang w:eastAsia="en-US"/>
        </w:rPr>
        <w:t>Restanselisten distribueres til den enkelte virksomhetsleder som har ansvar for å videreformidle dette til saksbehandlerne i egen virksomhet.</w:t>
      </w:r>
    </w:p>
    <w:p w14:paraId="4258F44C" w14:textId="77777777" w:rsidR="00085DBB" w:rsidRPr="00DF29C6" w:rsidRDefault="00085DBB" w:rsidP="00085DBB">
      <w:pPr>
        <w:rPr>
          <w:rFonts w:ascii="Verdana" w:eastAsia="Calibri" w:hAnsi="Verdana"/>
          <w:szCs w:val="24"/>
          <w:lang w:eastAsia="en-US"/>
        </w:rPr>
      </w:pPr>
      <w:r w:rsidRPr="00DF29C6">
        <w:rPr>
          <w:rFonts w:ascii="Verdana" w:eastAsia="Calibri" w:hAnsi="Verdana"/>
          <w:szCs w:val="24"/>
          <w:lang w:eastAsia="en-US"/>
        </w:rPr>
        <w:t xml:space="preserve"> </w:t>
      </w:r>
    </w:p>
    <w:p w14:paraId="69A0F274" w14:textId="77777777" w:rsidR="00085DBB" w:rsidRDefault="00085DBB" w:rsidP="00085DBB">
      <w:pPr>
        <w:rPr>
          <w:rFonts w:ascii="Verdana" w:eastAsia="Calibri" w:hAnsi="Verdana"/>
          <w:szCs w:val="24"/>
          <w:lang w:eastAsia="en-US"/>
        </w:rPr>
      </w:pPr>
      <w:r w:rsidRPr="00DF29C6">
        <w:rPr>
          <w:rFonts w:ascii="Verdana" w:eastAsia="Calibri" w:hAnsi="Verdana"/>
          <w:szCs w:val="24"/>
          <w:lang w:eastAsia="en-US"/>
        </w:rPr>
        <w:t xml:space="preserve">Arkivet tar ut restanselister på </w:t>
      </w:r>
      <w:r>
        <w:rPr>
          <w:rFonts w:ascii="Verdana" w:eastAsia="Calibri" w:hAnsi="Verdana"/>
          <w:szCs w:val="24"/>
          <w:lang w:eastAsia="en-US"/>
        </w:rPr>
        <w:t>journalpostnivå</w:t>
      </w:r>
      <w:r w:rsidRPr="00DF29C6">
        <w:rPr>
          <w:rFonts w:ascii="Verdana" w:eastAsia="Calibri" w:hAnsi="Verdana"/>
          <w:szCs w:val="24"/>
          <w:lang w:eastAsia="en-US"/>
        </w:rPr>
        <w:t xml:space="preserve"> minst to ganger pr år (mars og september), jfr arkivforskriften §3-7. Restanseliste på </w:t>
      </w:r>
      <w:r>
        <w:rPr>
          <w:rFonts w:ascii="Verdana" w:eastAsia="Calibri" w:hAnsi="Verdana"/>
          <w:szCs w:val="24"/>
          <w:lang w:eastAsia="en-US"/>
        </w:rPr>
        <w:t>journalpostnivå er jp-er i status R (reservert).</w:t>
      </w:r>
    </w:p>
    <w:p w14:paraId="5E824D17" w14:textId="77777777" w:rsidR="00085DBB" w:rsidRPr="00DF29C6" w:rsidRDefault="00085DBB" w:rsidP="00085DBB">
      <w:pPr>
        <w:rPr>
          <w:rFonts w:ascii="Verdana" w:hAnsi="Verdana"/>
          <w:b/>
          <w:caps/>
          <w:color w:val="3C3D48"/>
          <w:kern w:val="36"/>
          <w:sz w:val="28"/>
          <w:szCs w:val="28"/>
        </w:rPr>
      </w:pPr>
    </w:p>
    <w:p w14:paraId="101C6E48" w14:textId="345BC34B" w:rsidR="00BD689B" w:rsidRDefault="00BD689B" w:rsidP="00085DBB"/>
    <w:sectPr w:rsidR="00BD689B" w:rsidSect="003B7599">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17F26" w14:textId="77777777" w:rsidR="003C4AB1" w:rsidRDefault="003C4AB1" w:rsidP="008001A7">
      <w:r>
        <w:separator/>
      </w:r>
    </w:p>
    <w:p w14:paraId="2AA7C161" w14:textId="77777777" w:rsidR="003C4AB1" w:rsidRDefault="003C4AB1"/>
  </w:endnote>
  <w:endnote w:type="continuationSeparator" w:id="0">
    <w:p w14:paraId="564DC5F6" w14:textId="77777777" w:rsidR="003C4AB1" w:rsidRDefault="003C4AB1" w:rsidP="008001A7">
      <w:r>
        <w:continuationSeparator/>
      </w:r>
    </w:p>
    <w:p w14:paraId="00B04969" w14:textId="77777777" w:rsidR="003C4AB1" w:rsidRDefault="003C4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803768"/>
      <w:docPartObj>
        <w:docPartGallery w:val="Page Numbers (Bottom of Page)"/>
        <w:docPartUnique/>
      </w:docPartObj>
    </w:sdtPr>
    <w:sdtEndPr/>
    <w:sdtContent>
      <w:p w14:paraId="4769894E" w14:textId="2319B557" w:rsidR="008001A7" w:rsidRDefault="008001A7">
        <w:pPr>
          <w:pStyle w:val="Bunntekst"/>
          <w:jc w:val="right"/>
        </w:pPr>
        <w:r>
          <w:fldChar w:fldCharType="begin"/>
        </w:r>
        <w:r>
          <w:instrText>PAGE   \* MERGEFORMAT</w:instrText>
        </w:r>
        <w:r>
          <w:fldChar w:fldCharType="separate"/>
        </w:r>
        <w:r w:rsidR="000C45D6">
          <w:rPr>
            <w:noProof/>
          </w:rPr>
          <w:t>11</w:t>
        </w:r>
        <w:r>
          <w:fldChar w:fldCharType="end"/>
        </w:r>
      </w:p>
    </w:sdtContent>
  </w:sdt>
  <w:p w14:paraId="36C551B9" w14:textId="77777777" w:rsidR="008001A7" w:rsidRDefault="008001A7">
    <w:pPr>
      <w:pStyle w:val="Bunntekst"/>
    </w:pPr>
  </w:p>
  <w:p w14:paraId="17CE5215" w14:textId="77777777" w:rsidR="00F6219F" w:rsidRDefault="00F6219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6736" w14:textId="77777777" w:rsidR="003C4AB1" w:rsidRDefault="003C4AB1" w:rsidP="008001A7">
      <w:r>
        <w:separator/>
      </w:r>
    </w:p>
    <w:p w14:paraId="4451587C" w14:textId="77777777" w:rsidR="003C4AB1" w:rsidRDefault="003C4AB1"/>
  </w:footnote>
  <w:footnote w:type="continuationSeparator" w:id="0">
    <w:p w14:paraId="7AAF9987" w14:textId="77777777" w:rsidR="003C4AB1" w:rsidRDefault="003C4AB1" w:rsidP="008001A7">
      <w:r>
        <w:continuationSeparator/>
      </w:r>
    </w:p>
    <w:p w14:paraId="3DA1D724" w14:textId="77777777" w:rsidR="003C4AB1" w:rsidRDefault="003C4AB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5A1C"/>
    <w:multiLevelType w:val="hybridMultilevel"/>
    <w:tmpl w:val="3CE0E6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3832D39"/>
    <w:multiLevelType w:val="hybridMultilevel"/>
    <w:tmpl w:val="E5881424"/>
    <w:lvl w:ilvl="0" w:tplc="FC0010F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AD0F24"/>
    <w:multiLevelType w:val="hybridMultilevel"/>
    <w:tmpl w:val="242C36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C1829AC"/>
    <w:multiLevelType w:val="hybridMultilevel"/>
    <w:tmpl w:val="BF9078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73B6A08"/>
    <w:multiLevelType w:val="multilevel"/>
    <w:tmpl w:val="15BA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63D72"/>
    <w:multiLevelType w:val="hybridMultilevel"/>
    <w:tmpl w:val="006A61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1574BF3"/>
    <w:multiLevelType w:val="hybridMultilevel"/>
    <w:tmpl w:val="C80A99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C241250"/>
    <w:multiLevelType w:val="hybridMultilevel"/>
    <w:tmpl w:val="1EC4B1A4"/>
    <w:lvl w:ilvl="0" w:tplc="7BF0371C">
      <w:start w:val="1"/>
      <w:numFmt w:val="bullet"/>
      <w:lvlText w:val=""/>
      <w:lvlJc w:val="left"/>
      <w:pPr>
        <w:ind w:left="720" w:hanging="360"/>
      </w:pPr>
      <w:rPr>
        <w:rFonts w:ascii="Symbol" w:hAnsi="Symbol" w:hint="default"/>
      </w:rPr>
    </w:lvl>
    <w:lvl w:ilvl="1" w:tplc="883868F2">
      <w:start w:val="1"/>
      <w:numFmt w:val="bullet"/>
      <w:lvlText w:val="o"/>
      <w:lvlJc w:val="left"/>
      <w:pPr>
        <w:ind w:left="1440" w:hanging="360"/>
      </w:pPr>
      <w:rPr>
        <w:rFonts w:ascii="Courier New" w:hAnsi="Courier New" w:cs="Courier New" w:hint="default"/>
      </w:rPr>
    </w:lvl>
    <w:lvl w:ilvl="2" w:tplc="8AE8628A">
      <w:start w:val="1"/>
      <w:numFmt w:val="bullet"/>
      <w:lvlText w:val=""/>
      <w:lvlJc w:val="left"/>
      <w:pPr>
        <w:ind w:left="2160" w:hanging="360"/>
      </w:pPr>
      <w:rPr>
        <w:rFonts w:ascii="Wingdings" w:hAnsi="Wingdings" w:hint="default"/>
      </w:rPr>
    </w:lvl>
    <w:lvl w:ilvl="3" w:tplc="D4681B8E">
      <w:start w:val="1"/>
      <w:numFmt w:val="bullet"/>
      <w:lvlText w:val=""/>
      <w:lvlJc w:val="left"/>
      <w:pPr>
        <w:ind w:left="2880" w:hanging="360"/>
      </w:pPr>
      <w:rPr>
        <w:rFonts w:ascii="Symbol" w:hAnsi="Symbol" w:hint="default"/>
      </w:rPr>
    </w:lvl>
    <w:lvl w:ilvl="4" w:tplc="776E461A" w:tentative="1">
      <w:start w:val="1"/>
      <w:numFmt w:val="bullet"/>
      <w:lvlText w:val="o"/>
      <w:lvlJc w:val="left"/>
      <w:pPr>
        <w:ind w:left="3600" w:hanging="360"/>
      </w:pPr>
      <w:rPr>
        <w:rFonts w:ascii="Courier New" w:hAnsi="Courier New" w:cs="Courier New" w:hint="default"/>
      </w:rPr>
    </w:lvl>
    <w:lvl w:ilvl="5" w:tplc="C8062726" w:tentative="1">
      <w:start w:val="1"/>
      <w:numFmt w:val="bullet"/>
      <w:lvlText w:val=""/>
      <w:lvlJc w:val="left"/>
      <w:pPr>
        <w:ind w:left="4320" w:hanging="360"/>
      </w:pPr>
      <w:rPr>
        <w:rFonts w:ascii="Wingdings" w:hAnsi="Wingdings" w:hint="default"/>
      </w:rPr>
    </w:lvl>
    <w:lvl w:ilvl="6" w:tplc="37AC0FC2" w:tentative="1">
      <w:start w:val="1"/>
      <w:numFmt w:val="bullet"/>
      <w:lvlText w:val=""/>
      <w:lvlJc w:val="left"/>
      <w:pPr>
        <w:ind w:left="5040" w:hanging="360"/>
      </w:pPr>
      <w:rPr>
        <w:rFonts w:ascii="Symbol" w:hAnsi="Symbol" w:hint="default"/>
      </w:rPr>
    </w:lvl>
    <w:lvl w:ilvl="7" w:tplc="C7DCBAC4" w:tentative="1">
      <w:start w:val="1"/>
      <w:numFmt w:val="bullet"/>
      <w:lvlText w:val="o"/>
      <w:lvlJc w:val="left"/>
      <w:pPr>
        <w:ind w:left="5760" w:hanging="360"/>
      </w:pPr>
      <w:rPr>
        <w:rFonts w:ascii="Courier New" w:hAnsi="Courier New" w:cs="Courier New" w:hint="default"/>
      </w:rPr>
    </w:lvl>
    <w:lvl w:ilvl="8" w:tplc="86C22D6E" w:tentative="1">
      <w:start w:val="1"/>
      <w:numFmt w:val="bullet"/>
      <w:lvlText w:val=""/>
      <w:lvlJc w:val="left"/>
      <w:pPr>
        <w:ind w:left="6480" w:hanging="360"/>
      </w:pPr>
      <w:rPr>
        <w:rFonts w:ascii="Wingdings" w:hAnsi="Wingdings" w:hint="default"/>
      </w:rPr>
    </w:lvl>
  </w:abstractNum>
  <w:abstractNum w:abstractNumId="8" w15:restartNumberingAfterBreak="0">
    <w:nsid w:val="5F1C6F5C"/>
    <w:multiLevelType w:val="hybridMultilevel"/>
    <w:tmpl w:val="E236E3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2FE076C"/>
    <w:multiLevelType w:val="hybridMultilevel"/>
    <w:tmpl w:val="AF6A19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4334B3F"/>
    <w:multiLevelType w:val="hybridMultilevel"/>
    <w:tmpl w:val="5E623CB6"/>
    <w:lvl w:ilvl="0" w:tplc="A2A04EB6">
      <w:start w:val="1"/>
      <w:numFmt w:val="decimal"/>
      <w:lvlText w:val="%1."/>
      <w:lvlJc w:val="left"/>
      <w:pPr>
        <w:tabs>
          <w:tab w:val="num" w:pos="360"/>
        </w:tabs>
        <w:ind w:left="360" w:hanging="360"/>
      </w:pPr>
      <w:rPr>
        <w:rFonts w:hint="default"/>
        <w:color w:val="auto"/>
      </w:rPr>
    </w:lvl>
    <w:lvl w:ilvl="1" w:tplc="2F02B864">
      <w:start w:val="1"/>
      <w:numFmt w:val="decimal"/>
      <w:lvlText w:val="%2."/>
      <w:lvlJc w:val="left"/>
      <w:pPr>
        <w:tabs>
          <w:tab w:val="num" w:pos="360"/>
        </w:tabs>
        <w:ind w:left="360" w:hanging="360"/>
      </w:pPr>
    </w:lvl>
    <w:lvl w:ilvl="2" w:tplc="48DEFB58">
      <w:start w:val="1"/>
      <w:numFmt w:val="lowerRoman"/>
      <w:lvlText w:val="%3."/>
      <w:lvlJc w:val="right"/>
      <w:pPr>
        <w:tabs>
          <w:tab w:val="num" w:pos="1800"/>
        </w:tabs>
        <w:ind w:left="1800" w:hanging="180"/>
      </w:pPr>
    </w:lvl>
    <w:lvl w:ilvl="3" w:tplc="224032DC">
      <w:start w:val="1"/>
      <w:numFmt w:val="decimal"/>
      <w:lvlText w:val="%4."/>
      <w:lvlJc w:val="left"/>
      <w:pPr>
        <w:tabs>
          <w:tab w:val="num" w:pos="2520"/>
        </w:tabs>
        <w:ind w:left="2520" w:hanging="360"/>
      </w:pPr>
    </w:lvl>
    <w:lvl w:ilvl="4" w:tplc="A620C018">
      <w:start w:val="1"/>
      <w:numFmt w:val="lowerLetter"/>
      <w:lvlText w:val="%5."/>
      <w:lvlJc w:val="left"/>
      <w:pPr>
        <w:tabs>
          <w:tab w:val="num" w:pos="3240"/>
        </w:tabs>
        <w:ind w:left="3240" w:hanging="360"/>
      </w:pPr>
    </w:lvl>
    <w:lvl w:ilvl="5" w:tplc="D688DC72">
      <w:start w:val="1"/>
      <w:numFmt w:val="lowerRoman"/>
      <w:lvlText w:val="%6."/>
      <w:lvlJc w:val="right"/>
      <w:pPr>
        <w:tabs>
          <w:tab w:val="num" w:pos="3960"/>
        </w:tabs>
        <w:ind w:left="3960" w:hanging="180"/>
      </w:pPr>
    </w:lvl>
    <w:lvl w:ilvl="6" w:tplc="8766D11C">
      <w:start w:val="1"/>
      <w:numFmt w:val="decimal"/>
      <w:lvlText w:val="%7."/>
      <w:lvlJc w:val="left"/>
      <w:pPr>
        <w:tabs>
          <w:tab w:val="num" w:pos="4680"/>
        </w:tabs>
        <w:ind w:left="4680" w:hanging="360"/>
      </w:pPr>
    </w:lvl>
    <w:lvl w:ilvl="7" w:tplc="D8D2A60C">
      <w:start w:val="1"/>
      <w:numFmt w:val="lowerLetter"/>
      <w:lvlText w:val="%8."/>
      <w:lvlJc w:val="left"/>
      <w:pPr>
        <w:tabs>
          <w:tab w:val="num" w:pos="5400"/>
        </w:tabs>
        <w:ind w:left="5400" w:hanging="360"/>
      </w:pPr>
    </w:lvl>
    <w:lvl w:ilvl="8" w:tplc="C7E6650A">
      <w:start w:val="1"/>
      <w:numFmt w:val="lowerRoman"/>
      <w:lvlText w:val="%9."/>
      <w:lvlJc w:val="right"/>
      <w:pPr>
        <w:tabs>
          <w:tab w:val="num" w:pos="6120"/>
        </w:tabs>
        <w:ind w:left="6120" w:hanging="180"/>
      </w:pPr>
    </w:lvl>
  </w:abstractNum>
  <w:abstractNum w:abstractNumId="11" w15:restartNumberingAfterBreak="0">
    <w:nsid w:val="750E67D4"/>
    <w:multiLevelType w:val="hybridMultilevel"/>
    <w:tmpl w:val="DBB8A4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9"/>
  </w:num>
  <w:num w:numId="7">
    <w:abstractNumId w:val="3"/>
  </w:num>
  <w:num w:numId="8">
    <w:abstractNumId w:val="11"/>
  </w:num>
  <w:num w:numId="9">
    <w:abstractNumId w:val="2"/>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DBB"/>
    <w:rsid w:val="000210B9"/>
    <w:rsid w:val="00085DBB"/>
    <w:rsid w:val="00097C71"/>
    <w:rsid w:val="000B5AFE"/>
    <w:rsid w:val="000C45D6"/>
    <w:rsid w:val="000F38B5"/>
    <w:rsid w:val="00141E59"/>
    <w:rsid w:val="001541DD"/>
    <w:rsid w:val="001B3EC9"/>
    <w:rsid w:val="001D22DC"/>
    <w:rsid w:val="001E4668"/>
    <w:rsid w:val="001F3BB3"/>
    <w:rsid w:val="002210EA"/>
    <w:rsid w:val="00286FA6"/>
    <w:rsid w:val="002C3F19"/>
    <w:rsid w:val="002D22BF"/>
    <w:rsid w:val="002D3BF4"/>
    <w:rsid w:val="003B7599"/>
    <w:rsid w:val="003C4AB1"/>
    <w:rsid w:val="00477ADB"/>
    <w:rsid w:val="004C5413"/>
    <w:rsid w:val="005249DC"/>
    <w:rsid w:val="00592040"/>
    <w:rsid w:val="00601931"/>
    <w:rsid w:val="006C3E59"/>
    <w:rsid w:val="006C4318"/>
    <w:rsid w:val="006C7A79"/>
    <w:rsid w:val="00713E04"/>
    <w:rsid w:val="007453D7"/>
    <w:rsid w:val="00753FBC"/>
    <w:rsid w:val="007E02C6"/>
    <w:rsid w:val="008001A7"/>
    <w:rsid w:val="00835C5C"/>
    <w:rsid w:val="00837743"/>
    <w:rsid w:val="008600D1"/>
    <w:rsid w:val="008B3D33"/>
    <w:rsid w:val="008E1CC2"/>
    <w:rsid w:val="009B0832"/>
    <w:rsid w:val="009F362D"/>
    <w:rsid w:val="00A24D29"/>
    <w:rsid w:val="00A5065A"/>
    <w:rsid w:val="00AC5E9E"/>
    <w:rsid w:val="00AD5142"/>
    <w:rsid w:val="00AE6956"/>
    <w:rsid w:val="00B06401"/>
    <w:rsid w:val="00BD689B"/>
    <w:rsid w:val="00BE2132"/>
    <w:rsid w:val="00C166B2"/>
    <w:rsid w:val="00C17DFA"/>
    <w:rsid w:val="00C326B1"/>
    <w:rsid w:val="00C80AC9"/>
    <w:rsid w:val="00CB632E"/>
    <w:rsid w:val="00D06519"/>
    <w:rsid w:val="00DF560E"/>
    <w:rsid w:val="00E27ADF"/>
    <w:rsid w:val="00E90E9E"/>
    <w:rsid w:val="00EA379E"/>
    <w:rsid w:val="00EC1BAB"/>
    <w:rsid w:val="00EF3AF8"/>
    <w:rsid w:val="00F6219F"/>
    <w:rsid w:val="00F751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1A7FB"/>
  <w15:chartTrackingRefBased/>
  <w15:docId w15:val="{A2CAFAC9-A8E3-42E0-83B9-69092D15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DBB"/>
    <w:pPr>
      <w:spacing w:after="0" w:line="240" w:lineRule="auto"/>
    </w:pPr>
    <w:rPr>
      <w:rFonts w:ascii="Times New Roman" w:eastAsia="Times New Roman" w:hAnsi="Times New Roman" w:cs="Times New Roman"/>
      <w:sz w:val="24"/>
      <w:szCs w:val="20"/>
      <w:lang w:eastAsia="nb-NO"/>
    </w:rPr>
  </w:style>
  <w:style w:type="paragraph" w:styleId="Overskrift2">
    <w:name w:val="heading 2"/>
    <w:basedOn w:val="Normal"/>
    <w:next w:val="Normal"/>
    <w:link w:val="Overskrift2Tegn"/>
    <w:uiPriority w:val="9"/>
    <w:unhideWhenUsed/>
    <w:qFormat/>
    <w:rsid w:val="00C326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semiHidden/>
    <w:unhideWhenUsed/>
    <w:qFormat/>
    <w:rsid w:val="00286F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sid w:val="00085DBB"/>
    <w:rPr>
      <w:color w:val="0563C1" w:themeColor="hyperlink"/>
      <w:u w:val="single"/>
    </w:rPr>
  </w:style>
  <w:style w:type="paragraph" w:styleId="Listeavsnitt">
    <w:name w:val="List Paragraph"/>
    <w:basedOn w:val="Normal"/>
    <w:uiPriority w:val="34"/>
    <w:qFormat/>
    <w:rsid w:val="00085DBB"/>
    <w:pPr>
      <w:ind w:left="720"/>
      <w:contextualSpacing/>
    </w:pPr>
  </w:style>
  <w:style w:type="paragraph" w:styleId="Tittel">
    <w:name w:val="Title"/>
    <w:basedOn w:val="Normal"/>
    <w:next w:val="Normal"/>
    <w:link w:val="TittelTegn"/>
    <w:qFormat/>
    <w:rsid w:val="00085DB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rsid w:val="00085DBB"/>
    <w:rPr>
      <w:rFonts w:asciiTheme="majorHAnsi" w:eastAsiaTheme="majorEastAsia" w:hAnsiTheme="majorHAnsi" w:cstheme="majorBidi"/>
      <w:color w:val="323E4F" w:themeColor="text2" w:themeShade="BF"/>
      <w:spacing w:val="5"/>
      <w:kern w:val="28"/>
      <w:sz w:val="52"/>
      <w:szCs w:val="52"/>
      <w:lang w:eastAsia="nb-NO"/>
    </w:rPr>
  </w:style>
  <w:style w:type="character" w:styleId="Sterk">
    <w:name w:val="Strong"/>
    <w:basedOn w:val="Standardskriftforavsnitt"/>
    <w:qFormat/>
    <w:rsid w:val="00085DBB"/>
    <w:rPr>
      <w:b/>
      <w:bCs/>
    </w:rPr>
  </w:style>
  <w:style w:type="paragraph" w:styleId="Topptekst">
    <w:name w:val="header"/>
    <w:basedOn w:val="Normal"/>
    <w:link w:val="TopptekstTegn"/>
    <w:uiPriority w:val="99"/>
    <w:unhideWhenUsed/>
    <w:rsid w:val="008001A7"/>
    <w:pPr>
      <w:tabs>
        <w:tab w:val="center" w:pos="4536"/>
        <w:tab w:val="right" w:pos="9072"/>
      </w:tabs>
    </w:pPr>
  </w:style>
  <w:style w:type="character" w:customStyle="1" w:styleId="TopptekstTegn">
    <w:name w:val="Topptekst Tegn"/>
    <w:basedOn w:val="Standardskriftforavsnitt"/>
    <w:link w:val="Topptekst"/>
    <w:uiPriority w:val="99"/>
    <w:rsid w:val="008001A7"/>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8001A7"/>
    <w:pPr>
      <w:tabs>
        <w:tab w:val="center" w:pos="4536"/>
        <w:tab w:val="right" w:pos="9072"/>
      </w:tabs>
    </w:pPr>
  </w:style>
  <w:style w:type="character" w:customStyle="1" w:styleId="BunntekstTegn">
    <w:name w:val="Bunntekst Tegn"/>
    <w:basedOn w:val="Standardskriftforavsnitt"/>
    <w:link w:val="Bunntekst"/>
    <w:uiPriority w:val="99"/>
    <w:rsid w:val="008001A7"/>
    <w:rPr>
      <w:rFonts w:ascii="Times New Roman" w:eastAsia="Times New Roman" w:hAnsi="Times New Roman" w:cs="Times New Roman"/>
      <w:sz w:val="24"/>
      <w:szCs w:val="20"/>
      <w:lang w:eastAsia="nb-NO"/>
    </w:rPr>
  </w:style>
  <w:style w:type="paragraph" w:customStyle="1" w:styleId="mortaga">
    <w:name w:val="mortag_a"/>
    <w:basedOn w:val="Normal"/>
    <w:rsid w:val="00837743"/>
    <w:pPr>
      <w:spacing w:before="100" w:beforeAutospacing="1" w:after="100" w:afterAutospacing="1"/>
    </w:pPr>
    <w:rPr>
      <w:szCs w:val="24"/>
    </w:rPr>
  </w:style>
  <w:style w:type="character" w:customStyle="1" w:styleId="Overskrift2Tegn">
    <w:name w:val="Overskrift 2 Tegn"/>
    <w:basedOn w:val="Standardskriftforavsnitt"/>
    <w:link w:val="Overskrift2"/>
    <w:uiPriority w:val="9"/>
    <w:rsid w:val="00C326B1"/>
    <w:rPr>
      <w:rFonts w:asciiTheme="majorHAnsi" w:eastAsiaTheme="majorEastAsia" w:hAnsiTheme="majorHAnsi" w:cstheme="majorBidi"/>
      <w:color w:val="2E74B5" w:themeColor="accent1" w:themeShade="BF"/>
      <w:sz w:val="26"/>
      <w:szCs w:val="26"/>
      <w:lang w:eastAsia="nb-NO"/>
    </w:rPr>
  </w:style>
  <w:style w:type="character" w:customStyle="1" w:styleId="Overskrift4Tegn">
    <w:name w:val="Overskrift 4 Tegn"/>
    <w:basedOn w:val="Standardskriftforavsnitt"/>
    <w:link w:val="Overskrift4"/>
    <w:uiPriority w:val="9"/>
    <w:semiHidden/>
    <w:rsid w:val="00286FA6"/>
    <w:rPr>
      <w:rFonts w:asciiTheme="majorHAnsi" w:eastAsiaTheme="majorEastAsia" w:hAnsiTheme="majorHAnsi" w:cstheme="majorBidi"/>
      <w:i/>
      <w:iCs/>
      <w:color w:val="2E74B5" w:themeColor="accent1" w:themeShade="BF"/>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2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xxxx.kommune.n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lov/1999-07-02-64/%C2%A73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ovdata.no/lov/1999-07-02-64/%C2%A74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ovdata.no/lov/1999-07-02-63/%C2%A75-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01C995F899DF4CA54ED7EC1011E19F" ma:contentTypeVersion="7" ma:contentTypeDescription="Opprett et nytt dokument." ma:contentTypeScope="" ma:versionID="110933b5409cb6049599e5270b8710f5">
  <xsd:schema xmlns:xsd="http://www.w3.org/2001/XMLSchema" xmlns:xs="http://www.w3.org/2001/XMLSchema" xmlns:p="http://schemas.microsoft.com/office/2006/metadata/properties" xmlns:ns3="5b838d60-c41f-4936-ba0b-2282f3086b2f" targetNamespace="http://schemas.microsoft.com/office/2006/metadata/properties" ma:root="true" ma:fieldsID="5dff740b51631c6030b32d3741b51fc5" ns3:_="">
    <xsd:import namespace="5b838d60-c41f-4936-ba0b-2282f3086b2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38d60-c41f-4936-ba0b-2282f3086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FB8D3-638B-4228-B188-65391A8149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6BD0A-4A59-4820-893B-55B4DD1F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38d60-c41f-4936-ba0b-2282f3086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2DC9C-2AA1-4D67-9DEB-568861875A62}">
  <ds:schemaRefs>
    <ds:schemaRef ds:uri="http://schemas.microsoft.com/sharepoint/v3/contenttype/forms"/>
  </ds:schemaRefs>
</ds:datastoreItem>
</file>

<file path=customXml/itemProps4.xml><?xml version="1.0" encoding="utf-8"?>
<ds:datastoreItem xmlns:ds="http://schemas.openxmlformats.org/officeDocument/2006/customXml" ds:itemID="{5B6FE2CF-2E39-44E6-927B-78517221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2566</Words>
  <Characters>13603</Characters>
  <Application>Microsoft Office Word</Application>
  <DocSecurity>0</DocSecurity>
  <Lines>113</Lines>
  <Paragraphs>32</Paragraphs>
  <ScaleCrop>false</ScaleCrop>
  <HeadingPairs>
    <vt:vector size="2" baseType="variant">
      <vt:variant>
        <vt:lpstr>Tittel</vt:lpstr>
      </vt:variant>
      <vt:variant>
        <vt:i4>1</vt:i4>
      </vt:variant>
    </vt:vector>
  </HeadingPairs>
  <TitlesOfParts>
    <vt:vector size="1" baseType="lpstr">
      <vt:lpstr/>
    </vt:vector>
  </TitlesOfParts>
  <Company>HALD</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Synnøve Edvardsen</dc:creator>
  <cp:keywords/>
  <dc:description/>
  <cp:lastModifiedBy>Synnøve Edvardsen</cp:lastModifiedBy>
  <cp:revision>8</cp:revision>
  <dcterms:created xsi:type="dcterms:W3CDTF">2022-02-08T15:17:00Z</dcterms:created>
  <dcterms:modified xsi:type="dcterms:W3CDTF">2022-02-16T13:35:00Z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0x0101001F01C995F899DF4CA54ED7EC1011E19F</vt:lpwstr>
  </property>
</Properties>
</file>