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7"/>
        <w:gridCol w:w="2634"/>
      </w:tblGrid>
      <w:tr w:rsidR="00153B8E" w:rsidRPr="00153B8E" w:rsidTr="00153B8E">
        <w:tc>
          <w:tcPr>
            <w:tcW w:w="0" w:type="auto"/>
            <w:vAlign w:val="center"/>
            <w:hideMark/>
          </w:tcPr>
          <w:p w:rsidR="00153B8E" w:rsidRPr="00153B8E" w:rsidRDefault="00153B8E" w:rsidP="00153B8E">
            <w:pPr>
              <w:spacing w:after="375" w:line="240" w:lineRule="auto"/>
              <w:outlineLvl w:val="0"/>
              <w:rPr>
                <w:rFonts w:ascii="Open Sans" w:eastAsia="Times New Roman" w:hAnsi="Open Sans" w:cs="Times New Roman"/>
                <w:color w:val="3C3D48"/>
                <w:kern w:val="36"/>
                <w:sz w:val="54"/>
                <w:szCs w:val="54"/>
                <w:lang w:eastAsia="nb-NO"/>
              </w:rPr>
            </w:pP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kern w:val="36"/>
                <w:sz w:val="54"/>
                <w:szCs w:val="54"/>
                <w:lang w:eastAsia="nb-NO"/>
              </w:rPr>
              <w:t>Arkivtenesta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kern w:val="36"/>
                <w:sz w:val="54"/>
                <w:szCs w:val="54"/>
                <w:lang w:eastAsia="nb-NO"/>
              </w:rPr>
              <w:t xml:space="preserve"> -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kern w:val="36"/>
                <w:sz w:val="54"/>
                <w:szCs w:val="54"/>
                <w:lang w:eastAsia="nb-NO"/>
              </w:rPr>
              <w:t>oppgåver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kern w:val="36"/>
                <w:sz w:val="54"/>
                <w:szCs w:val="54"/>
                <w:lang w:eastAsia="nb-NO"/>
              </w:rPr>
              <w:t xml:space="preserve"> og ansvar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jc w:val="righ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3"/>
              <w:gridCol w:w="2036"/>
            </w:tblGrid>
            <w:tr w:rsidR="00153B8E" w:rsidRPr="00153B8E">
              <w:trPr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153B8E" w:rsidRPr="00153B8E" w:rsidRDefault="00153B8E" w:rsidP="00153B8E">
                  <w:pPr>
                    <w:spacing w:after="0" w:line="240" w:lineRule="auto"/>
                    <w:rPr>
                      <w:rFonts w:ascii="Open Sans" w:eastAsia="Times New Roman" w:hAnsi="Open Sans" w:cs="Times New Roman"/>
                      <w:color w:val="3C3D48"/>
                      <w:sz w:val="21"/>
                      <w:szCs w:val="21"/>
                      <w:lang w:eastAsia="nb-NO"/>
                    </w:rPr>
                  </w:pPr>
                  <w:r w:rsidRPr="00153B8E">
                    <w:rPr>
                      <w:rFonts w:ascii="Open Sans" w:eastAsia="Times New Roman" w:hAnsi="Open Sans" w:cs="Times New Roman"/>
                      <w:noProof/>
                      <w:color w:val="3C3D48"/>
                      <w:sz w:val="21"/>
                      <w:szCs w:val="21"/>
                      <w:lang w:eastAsia="nb-NO"/>
                    </w:rPr>
                    <w:drawing>
                      <wp:inline distT="0" distB="0" distL="0" distR="0" wp14:anchorId="3A1B21D3" wp14:editId="3DED751E">
                        <wp:extent cx="152400" cy="152400"/>
                        <wp:effectExtent l="0" t="0" r="0" b="0"/>
                        <wp:docPr id="1" name="Bilde 1" descr="http://sykkylven.arkivplan.no/extension/arkiv/design/arkivplan_frontend/images/icons/printer.gif">
                          <a:hlinkClick xmlns:a="http://schemas.openxmlformats.org/drawingml/2006/main" r:id="rId6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sykkylven.arkivplan.no/extension/arkiv/design/arkivplan_frontend/images/icons/printer.gif">
                                  <a:hlinkClick r:id="rId6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53B8E">
                    <w:rPr>
                      <w:rFonts w:ascii="Open Sans" w:eastAsia="Times New Roman" w:hAnsi="Open Sans" w:cs="Times New Roman"/>
                      <w:color w:val="3C3D48"/>
                      <w:sz w:val="21"/>
                      <w:szCs w:val="21"/>
                      <w:lang w:eastAsia="nb-NO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53B8E" w:rsidRPr="00153B8E" w:rsidRDefault="00527E36" w:rsidP="00153B8E">
                  <w:pPr>
                    <w:spacing w:after="0" w:line="240" w:lineRule="auto"/>
                    <w:rPr>
                      <w:rFonts w:ascii="Open Sans" w:eastAsia="Times New Roman" w:hAnsi="Open Sans" w:cs="Times New Roman"/>
                      <w:color w:val="3C3D48"/>
                      <w:sz w:val="21"/>
                      <w:szCs w:val="21"/>
                      <w:lang w:eastAsia="nb-NO"/>
                    </w:rPr>
                  </w:pPr>
                  <w:hyperlink r:id="rId8" w:tgtFrame="_blank" w:history="1">
                    <w:proofErr w:type="spellStart"/>
                    <w:r w:rsidR="00153B8E" w:rsidRPr="00153B8E">
                      <w:rPr>
                        <w:rFonts w:ascii="Open Sans" w:eastAsia="Times New Roman" w:hAnsi="Open Sans" w:cs="Times New Roman"/>
                        <w:color w:val="3C3D48"/>
                        <w:sz w:val="21"/>
                        <w:szCs w:val="21"/>
                        <w:u w:val="single"/>
                        <w:lang w:eastAsia="nb-NO"/>
                      </w:rPr>
                      <w:t>Utskriftsvennlig</w:t>
                    </w:r>
                    <w:proofErr w:type="spellEnd"/>
                    <w:r w:rsidR="00153B8E" w:rsidRPr="00153B8E">
                      <w:rPr>
                        <w:rFonts w:ascii="Open Sans" w:eastAsia="Times New Roman" w:hAnsi="Open Sans" w:cs="Times New Roman"/>
                        <w:color w:val="3C3D48"/>
                        <w:sz w:val="21"/>
                        <w:szCs w:val="21"/>
                        <w:u w:val="single"/>
                        <w:lang w:eastAsia="nb-NO"/>
                      </w:rPr>
                      <w:t xml:space="preserve"> versjon</w:t>
                    </w:r>
                  </w:hyperlink>
                  <w:r w:rsidR="00153B8E" w:rsidRPr="00153B8E">
                    <w:rPr>
                      <w:rFonts w:ascii="Open Sans" w:eastAsia="Times New Roman" w:hAnsi="Open Sans" w:cs="Times New Roman"/>
                      <w:color w:val="3C3D48"/>
                      <w:sz w:val="21"/>
                      <w:szCs w:val="21"/>
                      <w:lang w:eastAsia="nb-NO"/>
                    </w:rPr>
                    <w:t xml:space="preserve"> </w:t>
                  </w:r>
                </w:p>
              </w:tc>
            </w:tr>
          </w:tbl>
          <w:p w:rsidR="00153B8E" w:rsidRPr="00153B8E" w:rsidRDefault="00153B8E" w:rsidP="00153B8E">
            <w:pPr>
              <w:spacing w:after="0" w:line="240" w:lineRule="auto"/>
              <w:jc w:val="right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153B8E" w:rsidRPr="00153B8E" w:rsidTr="00153B8E">
        <w:tc>
          <w:tcPr>
            <w:tcW w:w="0" w:type="auto"/>
            <w:gridSpan w:val="2"/>
            <w:vAlign w:val="center"/>
            <w:hideMark/>
          </w:tcPr>
          <w:p w:rsidR="00153B8E" w:rsidRPr="00153B8E" w:rsidRDefault="00153B8E" w:rsidP="00153B8E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I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arkivforskrifta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§ 2-1 blir det fastsett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følgjande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om organiseringa av arkivarbeidet:</w:t>
            </w:r>
          </w:p>
          <w:p w:rsidR="00153B8E" w:rsidRPr="00153B8E" w:rsidRDefault="00153B8E" w:rsidP="00153B8E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"Arkivarbeidet i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eit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offentleg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organ skal som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hovudregel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utførast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av ei eiga eining, ei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arkivteneste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, under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dagleg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leiing av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arkivansvarleg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Arkivtenesta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skal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vere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felles for organet. Dersom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ikkje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særlege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omsyn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tilseier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noko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anna, skal ho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vere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underlagt den administrasjonseining som har ansvaret for organets fellessaker".</w:t>
            </w:r>
          </w:p>
          <w:p w:rsidR="00153B8E" w:rsidRPr="00153B8E" w:rsidRDefault="00153B8E" w:rsidP="00153B8E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spellStart"/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Arkivtenesta</w:t>
            </w:r>
            <w:proofErr w:type="spellEnd"/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 Sula</w:t>
            </w:r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kommune er organisert som ei sentralisert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arkivteneste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ligg administrativt til servicetorget-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fellestenestene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. D</w:t>
            </w: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et er sett av </w:t>
            </w:r>
            <w:proofErr w:type="spellStart"/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ressurs på 60</w:t>
            </w:r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% stilling til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arkivleiar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I tillegg har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dagleg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turnus i servicetorget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oppgåve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knytt til postregistrering og andre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arkivoppgåver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knytt til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arkivtenesta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Arkivansvarleg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er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leiar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for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arkivtenesta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.</w:t>
            </w:r>
          </w:p>
          <w:p w:rsidR="00153B8E" w:rsidRPr="00153B8E" w:rsidRDefault="00153B8E" w:rsidP="00153B8E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Arkivtenesta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si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hovudoppgåve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er å kvalitetssikre dokumentasjon av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verksemda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 kommunen.</w:t>
            </w:r>
          </w:p>
          <w:p w:rsidR="00153B8E" w:rsidRPr="00153B8E" w:rsidRDefault="00153B8E" w:rsidP="00153B8E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Arkivtenesta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skal arbeide etter denne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målsetjinga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:</w:t>
            </w:r>
          </w:p>
          <w:p w:rsidR="00153B8E" w:rsidRPr="00153B8E" w:rsidRDefault="00153B8E" w:rsidP="00153B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Arkivtenesta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registrerer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inngåande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brev og andre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førespurnader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utanfrå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kontrollerer at det blir svara på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dei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(journalføring og restansekontroll)</w:t>
            </w:r>
          </w:p>
          <w:p w:rsidR="00153B8E" w:rsidRPr="00153B8E" w:rsidRDefault="00153B8E" w:rsidP="00153B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Arkivtenesta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sikrar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at arkivet dokumenterer opphavet til ei sak (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inngåande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skriv), sakshandsamingsprosessen (interne dokument,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kommentarar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,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utgreiingar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ol) og resultatet av handsaminga (vedtak,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avtalar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, kopi av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utgåande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skriv, oppfølgjing)</w:t>
            </w:r>
          </w:p>
          <w:p w:rsidR="00153B8E" w:rsidRPr="00153B8E" w:rsidRDefault="00153B8E" w:rsidP="00153B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Arkivtenesta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syter for systematikk og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samanheng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 arkiva, slik at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dei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kan fungere som informasjonskjelde og informasjonssystem for administrasjonen,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rettsleg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forvaltningsmessig dokumentasjon og som arkivkjelder for ettertida</w:t>
            </w:r>
          </w:p>
          <w:p w:rsidR="00153B8E" w:rsidRPr="00153B8E" w:rsidRDefault="00153B8E" w:rsidP="00153B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Arkivtenesta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syter for at det blir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teke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vare på dokumentasjon av </w:t>
            </w:r>
            <w:proofErr w:type="spellStart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arkivrutinar</w:t>
            </w:r>
            <w:proofErr w:type="spellEnd"/>
            <w:r w:rsidRPr="00153B8E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arkivsystem</w:t>
            </w:r>
            <w:r w:rsidR="00527E36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.</w:t>
            </w:r>
            <w:bookmarkStart w:id="0" w:name="_GoBack"/>
            <w:bookmarkEnd w:id="0"/>
          </w:p>
        </w:tc>
      </w:tr>
    </w:tbl>
    <w:p w:rsidR="002A2273" w:rsidRDefault="002A2273"/>
    <w:sectPr w:rsidR="002A2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A5D76"/>
    <w:multiLevelType w:val="multilevel"/>
    <w:tmpl w:val="A1D88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B8E"/>
    <w:rsid w:val="00153B8E"/>
    <w:rsid w:val="002A2273"/>
    <w:rsid w:val="0052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53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53B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53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53B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8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8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ykkylven.arkivplan.no/layout/set/print/content/view/print/178656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ykkylven.arkivplan.no/layout/set/print/content/view/print/178656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Sula kommune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 Kristina Sommerstad</dc:creator>
  <cp:lastModifiedBy>Gry Kristina Sommerstad</cp:lastModifiedBy>
  <cp:revision>2</cp:revision>
  <dcterms:created xsi:type="dcterms:W3CDTF">2016-07-12T08:14:00Z</dcterms:created>
  <dcterms:modified xsi:type="dcterms:W3CDTF">2016-07-12T08:21:00Z</dcterms:modified>
</cp:coreProperties>
</file>