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5395C049" w14:textId="77777777" w:rsidR="004D2FAA" w:rsidRDefault="00070094" w:rsidP="0028478F">
          <w:pPr>
            <w:pStyle w:val="Tittel"/>
          </w:pPr>
          <w:r>
            <w:t>Focus - opprette ny oppgave</w:t>
          </w:r>
        </w:p>
      </w:sdtContent>
    </w:sdt>
    <w:p w14:paraId="32FE991F" w14:textId="77777777" w:rsidR="00070094" w:rsidRDefault="00070094" w:rsidP="00070094">
      <w:pPr>
        <w:pStyle w:val="Overskrift1"/>
        <w:rPr>
          <w:rFonts w:ascii="Calibri" w:hAnsi="Calibri"/>
          <w:sz w:val="35"/>
          <w:szCs w:val="35"/>
        </w:rPr>
      </w:pPr>
      <w:bookmarkStart w:id="1" w:name="aanchor77"/>
      <w:bookmarkStart w:id="2" w:name="kanchor140"/>
      <w:bookmarkEnd w:id="1"/>
      <w:bookmarkEnd w:id="2"/>
      <w:r>
        <w:rPr>
          <w:rFonts w:ascii="Calibri" w:hAnsi="Calibri"/>
          <w:sz w:val="35"/>
          <w:szCs w:val="35"/>
        </w:rPr>
        <w:t xml:space="preserve">Hvordan lage en ny </w:t>
      </w:r>
      <w:r>
        <w:rPr>
          <w:rStyle w:val="primaryoppgave"/>
          <w:rFonts w:ascii="Calibri" w:hAnsi="Calibri"/>
          <w:sz w:val="35"/>
          <w:szCs w:val="35"/>
        </w:rPr>
        <w:t>oppgave</w:t>
      </w:r>
      <w:r>
        <w:rPr>
          <w:rFonts w:ascii="Calibri" w:hAnsi="Calibri"/>
          <w:sz w:val="35"/>
          <w:szCs w:val="35"/>
        </w:rPr>
        <w:t>?</w:t>
      </w:r>
    </w:p>
    <w:p w14:paraId="6C45039D" w14:textId="77777777" w:rsidR="00070094" w:rsidRDefault="00070094" w:rsidP="00070094">
      <w:pPr>
        <w:pStyle w:val="NormalWeb"/>
        <w:rPr>
          <w:rFonts w:ascii="Calibri" w:hAnsi="Calibri"/>
          <w:color w:val="000000"/>
          <w:sz w:val="22"/>
          <w:szCs w:val="22"/>
        </w:rPr>
      </w:pPr>
      <w:r>
        <w:rPr>
          <w:rFonts w:ascii="Calibri" w:hAnsi="Calibri"/>
          <w:color w:val="000000"/>
          <w:sz w:val="22"/>
          <w:szCs w:val="22"/>
        </w:rPr>
        <w:t xml:space="preserve">Du kan lage en ny </w:t>
      </w:r>
      <w:r>
        <w:rPr>
          <w:rStyle w:val="primaryoppgave"/>
          <w:rFonts w:ascii="Calibri" w:hAnsi="Calibri"/>
          <w:color w:val="000000"/>
          <w:sz w:val="22"/>
          <w:szCs w:val="22"/>
        </w:rPr>
        <w:t>oppgave</w:t>
      </w:r>
      <w:r>
        <w:rPr>
          <w:rFonts w:ascii="Calibri" w:hAnsi="Calibri"/>
          <w:color w:val="000000"/>
          <w:sz w:val="22"/>
          <w:szCs w:val="22"/>
        </w:rPr>
        <w:t xml:space="preserve"> flere steder i </w:t>
      </w:r>
      <w:r>
        <w:rPr>
          <w:rStyle w:val="primaryproduktnavnfokus"/>
          <w:rFonts w:ascii="Calibri" w:hAnsi="Calibri"/>
          <w:color w:val="000000"/>
          <w:sz w:val="22"/>
          <w:szCs w:val="22"/>
        </w:rPr>
        <w:t>WebSak Fokus</w:t>
      </w:r>
      <w:r>
        <w:rPr>
          <w:rFonts w:ascii="Calibri" w:hAnsi="Calibri"/>
          <w:color w:val="000000"/>
          <w:sz w:val="22"/>
          <w:szCs w:val="22"/>
        </w:rPr>
        <w:t xml:space="preserve">. Oppgavene er alltid knyttet til et </w:t>
      </w:r>
      <w:hyperlink r:id="rId12" w:history="1">
        <w:r>
          <w:rPr>
            <w:rStyle w:val="Hyperkobling"/>
            <w:rFonts w:ascii="Calibri" w:hAnsi="Calibri"/>
            <w:b/>
            <w:bCs/>
            <w:sz w:val="22"/>
            <w:szCs w:val="22"/>
          </w:rPr>
          <w:t>dokument</w:t>
        </w:r>
        <w:r>
          <w:rPr>
            <w:rFonts w:ascii="Calibri" w:hAnsi="Calibri"/>
            <w:b/>
            <w:bCs/>
            <w:noProof/>
            <w:color w:val="0074BE"/>
            <w:sz w:val="22"/>
            <w:szCs w:val="22"/>
          </w:rPr>
          <w:drawing>
            <wp:inline distT="0" distB="0" distL="0" distR="0" wp14:anchorId="1F98C8DE" wp14:editId="435EBC39">
              <wp:extent cx="103505" cy="112395"/>
              <wp:effectExtent l="0" t="0" r="0" b="1905"/>
              <wp:docPr id="31" name="Bilde 31"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på en </w:t>
      </w:r>
      <w:hyperlink r:id="rId14"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2467ACCD" wp14:editId="385D0300">
              <wp:extent cx="103505" cy="112395"/>
              <wp:effectExtent l="0" t="0" r="0" b="1905"/>
              <wp:docPr id="30" name="Bilde 30"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 xml:space="preserve"> </w:t>
      </w:r>
    </w:p>
    <w:p w14:paraId="2EA89792" w14:textId="77777777" w:rsidR="00070094" w:rsidRDefault="00F15746" w:rsidP="00070094">
      <w:pPr>
        <w:rPr>
          <w:rFonts w:ascii="Calibri" w:hAnsi="Calibri"/>
          <w:b/>
          <w:bCs/>
          <w:color w:val="0074BE"/>
          <w:sz w:val="20"/>
          <w:szCs w:val="20"/>
        </w:rPr>
      </w:pPr>
      <w:hyperlink r:id="rId15" w:history="1">
        <w:r w:rsidR="00070094">
          <w:rPr>
            <w:rFonts w:ascii="Calibri" w:hAnsi="Calibri"/>
            <w:b/>
            <w:bCs/>
            <w:noProof/>
            <w:color w:val="0074BE"/>
            <w:sz w:val="20"/>
            <w:szCs w:val="20"/>
            <w:lang w:eastAsia="nb-NO"/>
          </w:rPr>
          <w:drawing>
            <wp:inline distT="0" distB="0" distL="0" distR="0" wp14:anchorId="6348D843" wp14:editId="7C9D6431">
              <wp:extent cx="103505" cy="112395"/>
              <wp:effectExtent l="0" t="0" r="0" b="1905"/>
              <wp:docPr id="29" name="Bilde 29"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Fra hovedbildet</w:t>
        </w:r>
      </w:hyperlink>
      <w:r w:rsidR="00070094">
        <w:rPr>
          <w:rFonts w:ascii="Calibri" w:hAnsi="Calibri"/>
          <w:b/>
          <w:bCs/>
          <w:color w:val="0074BE"/>
          <w:sz w:val="20"/>
          <w:szCs w:val="20"/>
        </w:rPr>
        <w:t xml:space="preserve"> </w:t>
      </w:r>
    </w:p>
    <w:p w14:paraId="14CB8758"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Fra hovedvisningen kan du høyreklikke på journalpost (1) og velge </w:t>
      </w:r>
      <w:r>
        <w:rPr>
          <w:rStyle w:val="uthevetpunkt"/>
          <w:rFonts w:ascii="Calibri" w:hAnsi="Calibri"/>
          <w:vanish/>
          <w:color w:val="000000"/>
          <w:sz w:val="22"/>
          <w:szCs w:val="22"/>
        </w:rPr>
        <w:t>Ny</w:t>
      </w:r>
      <w:r>
        <w:rPr>
          <w:rFonts w:ascii="Calibri" w:hAnsi="Calibri"/>
          <w:vanish/>
          <w:color w:val="000000"/>
          <w:sz w:val="22"/>
          <w:szCs w:val="22"/>
        </w:rPr>
        <w:t xml:space="preserve"> (2), så </w:t>
      </w:r>
      <w:r>
        <w:rPr>
          <w:rStyle w:val="uthevetpunkt"/>
          <w:rFonts w:ascii="Calibri" w:hAnsi="Calibri"/>
          <w:vanish/>
          <w:color w:val="000000"/>
          <w:sz w:val="22"/>
          <w:szCs w:val="22"/>
        </w:rPr>
        <w:t>Oppgave</w:t>
      </w:r>
      <w:r>
        <w:rPr>
          <w:rFonts w:ascii="Calibri" w:hAnsi="Calibri"/>
          <w:vanish/>
          <w:color w:val="000000"/>
          <w:sz w:val="22"/>
          <w:szCs w:val="22"/>
        </w:rPr>
        <w:t xml:space="preserve"> (3). Alternativt kan du velge en oppgavetype (4), fra listen over oppgaver, og denne vil være valgt når du kommer inn i oppgavebildet.</w:t>
      </w:r>
      <w:r>
        <w:rPr>
          <w:rFonts w:ascii="Calibri" w:hAnsi="Calibri"/>
          <w:vanish/>
          <w:color w:val="000000"/>
          <w:sz w:val="22"/>
          <w:szCs w:val="22"/>
        </w:rPr>
        <w:br/>
      </w:r>
      <w:r>
        <w:rPr>
          <w:rFonts w:ascii="Calibri" w:hAnsi="Calibri"/>
          <w:noProof/>
          <w:vanish/>
          <w:color w:val="000000"/>
          <w:sz w:val="22"/>
          <w:szCs w:val="22"/>
        </w:rPr>
        <w:drawing>
          <wp:inline distT="0" distB="0" distL="0" distR="0" wp14:anchorId="3D19B48C" wp14:editId="1E30255F">
            <wp:extent cx="5952490" cy="2294890"/>
            <wp:effectExtent l="0" t="0" r="0" b="0"/>
            <wp:docPr id="28" name="Bilde 28" descr="Høyreklikk og velg Ny, så 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øyreklikk og velg Ny, så Oppga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2490" cy="2294890"/>
                    </a:xfrm>
                    <a:prstGeom prst="rect">
                      <a:avLst/>
                    </a:prstGeom>
                    <a:noFill/>
                    <a:ln>
                      <a:noFill/>
                    </a:ln>
                  </pic:spPr>
                </pic:pic>
              </a:graphicData>
            </a:graphic>
          </wp:inline>
        </w:drawing>
      </w:r>
    </w:p>
    <w:p w14:paraId="5F14037F" w14:textId="77777777" w:rsidR="00070094" w:rsidRDefault="00F15746" w:rsidP="00070094">
      <w:pPr>
        <w:rPr>
          <w:rFonts w:ascii="Calibri" w:hAnsi="Calibri"/>
          <w:b/>
          <w:bCs/>
          <w:color w:val="0074BE"/>
          <w:sz w:val="20"/>
          <w:szCs w:val="20"/>
        </w:rPr>
      </w:pPr>
      <w:hyperlink r:id="rId17" w:history="1">
        <w:r w:rsidR="00070094">
          <w:rPr>
            <w:rFonts w:ascii="Calibri" w:hAnsi="Calibri"/>
            <w:b/>
            <w:bCs/>
            <w:noProof/>
            <w:color w:val="0074BE"/>
            <w:sz w:val="20"/>
            <w:szCs w:val="20"/>
            <w:lang w:eastAsia="nb-NO"/>
          </w:rPr>
          <w:drawing>
            <wp:inline distT="0" distB="0" distL="0" distR="0" wp14:anchorId="38165E11" wp14:editId="4D2380A0">
              <wp:extent cx="103505" cy="112395"/>
              <wp:effectExtent l="0" t="0" r="0" b="1905"/>
              <wp:docPr id="27" name="Bilde 27"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Fra fanen Oppgaver</w:t>
        </w:r>
      </w:hyperlink>
      <w:r w:rsidR="00070094">
        <w:rPr>
          <w:rFonts w:ascii="Calibri" w:hAnsi="Calibri"/>
          <w:b/>
          <w:bCs/>
          <w:color w:val="0074BE"/>
          <w:sz w:val="20"/>
          <w:szCs w:val="20"/>
        </w:rPr>
        <w:t xml:space="preserve"> </w:t>
      </w:r>
    </w:p>
    <w:p w14:paraId="1DD718BF"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Velg saksmappen (1) til den journalposten du vil lage </w:t>
      </w:r>
      <w:r>
        <w:rPr>
          <w:rStyle w:val="primaryoppgave"/>
          <w:rFonts w:ascii="Calibri" w:hAnsi="Calibri"/>
          <w:vanish/>
          <w:color w:val="000000"/>
          <w:sz w:val="22"/>
          <w:szCs w:val="22"/>
        </w:rPr>
        <w:t>oppgave</w:t>
      </w:r>
      <w:r>
        <w:rPr>
          <w:rFonts w:ascii="Calibri" w:hAnsi="Calibri"/>
          <w:vanish/>
          <w:color w:val="000000"/>
          <w:sz w:val="22"/>
          <w:szCs w:val="22"/>
        </w:rPr>
        <w:t xml:space="preserve"> på i </w:t>
      </w:r>
      <w:r>
        <w:rPr>
          <w:rStyle w:val="primaryproduktnavnfokus"/>
          <w:rFonts w:ascii="Calibri" w:hAnsi="Calibri"/>
          <w:vanish/>
          <w:color w:val="000000"/>
          <w:sz w:val="22"/>
          <w:szCs w:val="22"/>
        </w:rPr>
        <w:t>WebSak Fokus</w:t>
      </w:r>
      <w:r>
        <w:rPr>
          <w:rFonts w:ascii="Calibri" w:hAnsi="Calibri"/>
          <w:vanish/>
          <w:color w:val="000000"/>
          <w:sz w:val="22"/>
          <w:szCs w:val="22"/>
        </w:rPr>
        <w:t xml:space="preserve">-kurven og markerer så journalposten (2) i listen. Klikk på fanen </w:t>
      </w:r>
      <w:r>
        <w:rPr>
          <w:rStyle w:val="klikkher"/>
          <w:rFonts w:ascii="Calibri" w:hAnsi="Calibri"/>
          <w:vanish/>
          <w:color w:val="000000"/>
          <w:sz w:val="22"/>
          <w:szCs w:val="22"/>
        </w:rPr>
        <w:t>Oppgaver</w:t>
      </w:r>
      <w:r>
        <w:rPr>
          <w:rFonts w:ascii="Calibri" w:hAnsi="Calibri"/>
          <w:vanish/>
          <w:color w:val="000000"/>
          <w:sz w:val="22"/>
          <w:szCs w:val="22"/>
        </w:rPr>
        <w:t xml:space="preserve"> (3) i visningsbildet og </w:t>
      </w:r>
      <w:r>
        <w:rPr>
          <w:rStyle w:val="uthevetpunkt"/>
          <w:rFonts w:ascii="Calibri" w:hAnsi="Calibri"/>
          <w:vanish/>
          <w:color w:val="000000"/>
          <w:sz w:val="22"/>
          <w:szCs w:val="22"/>
        </w:rPr>
        <w:t>Ny oppgave</w:t>
      </w:r>
      <w:r>
        <w:rPr>
          <w:rFonts w:ascii="Calibri" w:hAnsi="Calibri"/>
          <w:vanish/>
          <w:color w:val="000000"/>
          <w:sz w:val="22"/>
          <w:szCs w:val="22"/>
        </w:rPr>
        <w:t xml:space="preserve"> (4) på menylinjen.</w:t>
      </w:r>
      <w:r>
        <w:rPr>
          <w:rFonts w:ascii="Calibri" w:hAnsi="Calibri"/>
          <w:vanish/>
          <w:color w:val="000000"/>
          <w:sz w:val="22"/>
          <w:szCs w:val="22"/>
        </w:rPr>
        <w:br/>
      </w:r>
      <w:r>
        <w:rPr>
          <w:rFonts w:ascii="Calibri" w:hAnsi="Calibri"/>
          <w:noProof/>
          <w:vanish/>
          <w:color w:val="000000"/>
          <w:sz w:val="22"/>
          <w:szCs w:val="22"/>
        </w:rPr>
        <w:drawing>
          <wp:inline distT="0" distB="0" distL="0" distR="0" wp14:anchorId="660A5AC8" wp14:editId="364990A2">
            <wp:extent cx="7849870" cy="3243580"/>
            <wp:effectExtent l="0" t="0" r="0" b="0"/>
            <wp:docPr id="26" name="Bilde 26" descr="Velg fanekortet Oppgaver, så ny 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lg fanekortet Oppgaver, så ny oppgav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49870" cy="3243580"/>
                    </a:xfrm>
                    <a:prstGeom prst="rect">
                      <a:avLst/>
                    </a:prstGeom>
                    <a:noFill/>
                    <a:ln>
                      <a:noFill/>
                    </a:ln>
                  </pic:spPr>
                </pic:pic>
              </a:graphicData>
            </a:graphic>
          </wp:inline>
        </w:drawing>
      </w:r>
    </w:p>
    <w:p w14:paraId="5FDD29A8" w14:textId="77777777" w:rsidR="00070094" w:rsidRDefault="00F15746" w:rsidP="00070094">
      <w:pPr>
        <w:rPr>
          <w:rFonts w:ascii="Calibri" w:hAnsi="Calibri"/>
          <w:b/>
          <w:bCs/>
          <w:color w:val="0074BE"/>
          <w:sz w:val="20"/>
          <w:szCs w:val="20"/>
        </w:rPr>
      </w:pPr>
      <w:hyperlink r:id="rId19" w:history="1">
        <w:r w:rsidR="00070094">
          <w:rPr>
            <w:rFonts w:ascii="Calibri" w:hAnsi="Calibri"/>
            <w:b/>
            <w:bCs/>
            <w:noProof/>
            <w:color w:val="0074BE"/>
            <w:sz w:val="20"/>
            <w:szCs w:val="20"/>
            <w:lang w:eastAsia="nb-NO"/>
          </w:rPr>
          <w:drawing>
            <wp:inline distT="0" distB="0" distL="0" distR="0" wp14:anchorId="3F3E78DC" wp14:editId="5AAF59E0">
              <wp:extent cx="103505" cy="112395"/>
              <wp:effectExtent l="0" t="0" r="0" b="1905"/>
              <wp:docPr id="25" name="Bilde 25"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Fra fanen Saksdokumenter</w:t>
        </w:r>
      </w:hyperlink>
      <w:r w:rsidR="00070094">
        <w:rPr>
          <w:rFonts w:ascii="Calibri" w:hAnsi="Calibri"/>
          <w:b/>
          <w:bCs/>
          <w:color w:val="0074BE"/>
          <w:sz w:val="20"/>
          <w:szCs w:val="20"/>
        </w:rPr>
        <w:t xml:space="preserve"> </w:t>
      </w:r>
    </w:p>
    <w:p w14:paraId="4293FCCE"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Velg saksmappen (1) til den registreringen du vil lage </w:t>
      </w:r>
      <w:r>
        <w:rPr>
          <w:rStyle w:val="primaryoppgave"/>
          <w:rFonts w:ascii="Calibri" w:hAnsi="Calibri"/>
          <w:vanish/>
          <w:color w:val="000000"/>
          <w:sz w:val="22"/>
          <w:szCs w:val="22"/>
        </w:rPr>
        <w:t>oppgave</w:t>
      </w:r>
      <w:r>
        <w:rPr>
          <w:rFonts w:ascii="Calibri" w:hAnsi="Calibri"/>
          <w:vanish/>
          <w:color w:val="000000"/>
          <w:sz w:val="22"/>
          <w:szCs w:val="22"/>
        </w:rPr>
        <w:t xml:space="preserve"> på i </w:t>
      </w:r>
      <w:r>
        <w:rPr>
          <w:rStyle w:val="primaryproduktnavnfokus"/>
          <w:rFonts w:ascii="Calibri" w:hAnsi="Calibri"/>
          <w:vanish/>
          <w:color w:val="000000"/>
          <w:sz w:val="22"/>
          <w:szCs w:val="22"/>
        </w:rPr>
        <w:t>WebSak Fokus</w:t>
      </w:r>
      <w:r>
        <w:rPr>
          <w:rFonts w:ascii="Calibri" w:hAnsi="Calibri"/>
          <w:vanish/>
          <w:color w:val="000000"/>
          <w:sz w:val="22"/>
          <w:szCs w:val="22"/>
        </w:rPr>
        <w:t xml:space="preserve">-kurven og markerer så registreringen (2) i journalpostlisten. Klikk på fanekortet </w:t>
      </w:r>
      <w:r>
        <w:rPr>
          <w:rStyle w:val="uthevetpunkt"/>
          <w:rFonts w:ascii="Calibri" w:hAnsi="Calibri"/>
          <w:vanish/>
          <w:color w:val="000000"/>
          <w:sz w:val="22"/>
          <w:szCs w:val="22"/>
        </w:rPr>
        <w:t>Saksdokumenter</w:t>
      </w:r>
      <w:r>
        <w:rPr>
          <w:rFonts w:ascii="Calibri" w:hAnsi="Calibri"/>
          <w:vanish/>
          <w:color w:val="000000"/>
          <w:sz w:val="22"/>
          <w:szCs w:val="22"/>
        </w:rPr>
        <w:t xml:space="preserve"> (3), høyreklikk på dokumentet du vil lage oppgave på (4), så </w:t>
      </w:r>
      <w:r>
        <w:rPr>
          <w:rStyle w:val="klikkher"/>
          <w:rFonts w:ascii="Calibri" w:hAnsi="Calibri"/>
          <w:vanish/>
          <w:color w:val="000000"/>
          <w:sz w:val="22"/>
          <w:szCs w:val="22"/>
        </w:rPr>
        <w:t xml:space="preserve">Ny </w:t>
      </w:r>
      <w:r>
        <w:rPr>
          <w:rFonts w:ascii="Calibri" w:hAnsi="Calibri"/>
          <w:vanish/>
          <w:color w:val="000000"/>
          <w:sz w:val="22"/>
          <w:szCs w:val="22"/>
        </w:rPr>
        <w:t xml:space="preserve">(5) og </w:t>
      </w:r>
      <w:r>
        <w:rPr>
          <w:rStyle w:val="primaryoppgave"/>
          <w:rFonts w:ascii="Calibri" w:hAnsi="Calibri"/>
          <w:b/>
          <w:bCs/>
          <w:vanish/>
          <w:color w:val="000000"/>
          <w:sz w:val="22"/>
          <w:szCs w:val="22"/>
        </w:rPr>
        <w:t>oppgave</w:t>
      </w:r>
      <w:r>
        <w:rPr>
          <w:rFonts w:ascii="Calibri" w:hAnsi="Calibri"/>
          <w:vanish/>
          <w:color w:val="000000"/>
          <w:sz w:val="22"/>
          <w:szCs w:val="22"/>
        </w:rPr>
        <w:t xml:space="preserve"> (6). Alternativt kan du velge en oppgavetype (7), fra listen over oppgaver, og denne vil være valgt når du kommer inn i oppgavebildet.</w:t>
      </w:r>
      <w:r>
        <w:rPr>
          <w:rFonts w:ascii="Calibri" w:hAnsi="Calibri"/>
          <w:vanish/>
          <w:color w:val="000000"/>
          <w:sz w:val="22"/>
          <w:szCs w:val="22"/>
        </w:rPr>
        <w:br/>
      </w:r>
      <w:r>
        <w:rPr>
          <w:rFonts w:ascii="Calibri" w:hAnsi="Calibri"/>
          <w:noProof/>
          <w:vanish/>
          <w:color w:val="000000"/>
          <w:sz w:val="22"/>
          <w:szCs w:val="22"/>
        </w:rPr>
        <w:drawing>
          <wp:inline distT="0" distB="0" distL="0" distR="0" wp14:anchorId="1417CAEF" wp14:editId="6FD0DD28">
            <wp:extent cx="9014460" cy="3312795"/>
            <wp:effectExtent l="0" t="0" r="0" b="1905"/>
            <wp:docPr id="24" name="Bilde 24" descr="Høyreklikk på dokumentet og velg Ny, så 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øyreklikk på dokumentet og velg Ny, så oppgav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14460" cy="3312795"/>
                    </a:xfrm>
                    <a:prstGeom prst="rect">
                      <a:avLst/>
                    </a:prstGeom>
                    <a:noFill/>
                    <a:ln>
                      <a:noFill/>
                    </a:ln>
                  </pic:spPr>
                </pic:pic>
              </a:graphicData>
            </a:graphic>
          </wp:inline>
        </w:drawing>
      </w:r>
    </w:p>
    <w:p w14:paraId="42563E75" w14:textId="77777777" w:rsidR="00070094" w:rsidRDefault="00F15746" w:rsidP="00070094">
      <w:pPr>
        <w:rPr>
          <w:rFonts w:ascii="Calibri" w:hAnsi="Calibri"/>
          <w:b/>
          <w:bCs/>
          <w:color w:val="0074BE"/>
          <w:sz w:val="20"/>
          <w:szCs w:val="20"/>
        </w:rPr>
      </w:pPr>
      <w:hyperlink r:id="rId21" w:history="1">
        <w:r w:rsidR="00070094">
          <w:rPr>
            <w:rFonts w:ascii="Calibri" w:hAnsi="Calibri"/>
            <w:b/>
            <w:bCs/>
            <w:noProof/>
            <w:color w:val="0074BE"/>
            <w:sz w:val="20"/>
            <w:szCs w:val="20"/>
            <w:lang w:eastAsia="nb-NO"/>
          </w:rPr>
          <w:drawing>
            <wp:inline distT="0" distB="0" distL="0" distR="0" wp14:anchorId="3AC1396C" wp14:editId="21C4C1AC">
              <wp:extent cx="103505" cy="112395"/>
              <wp:effectExtent l="0" t="0" r="0" b="1905"/>
              <wp:docPr id="23" name="Bilde 23"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 xml:space="preserve">Fra metainformasjon på journalpost </w:t>
        </w:r>
      </w:hyperlink>
    </w:p>
    <w:p w14:paraId="01A6DD42"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Velg saksmappen (1) til den registreringen du vil lage </w:t>
      </w:r>
      <w:r>
        <w:rPr>
          <w:rStyle w:val="primaryoppgave"/>
          <w:rFonts w:ascii="Calibri" w:hAnsi="Calibri"/>
          <w:vanish/>
          <w:color w:val="000000"/>
          <w:sz w:val="22"/>
          <w:szCs w:val="22"/>
        </w:rPr>
        <w:t>oppgave</w:t>
      </w:r>
      <w:r>
        <w:rPr>
          <w:rFonts w:ascii="Calibri" w:hAnsi="Calibri"/>
          <w:vanish/>
          <w:color w:val="000000"/>
          <w:sz w:val="22"/>
          <w:szCs w:val="22"/>
        </w:rPr>
        <w:t xml:space="preserve"> på i </w:t>
      </w:r>
      <w:r>
        <w:rPr>
          <w:rStyle w:val="primaryproduktnavnfokus"/>
          <w:rFonts w:ascii="Calibri" w:hAnsi="Calibri"/>
          <w:vanish/>
          <w:color w:val="000000"/>
          <w:sz w:val="22"/>
          <w:szCs w:val="22"/>
        </w:rPr>
        <w:t>WebSak Fokus</w:t>
      </w:r>
      <w:r>
        <w:rPr>
          <w:rFonts w:ascii="Calibri" w:hAnsi="Calibri"/>
          <w:vanish/>
          <w:color w:val="000000"/>
          <w:sz w:val="22"/>
          <w:szCs w:val="22"/>
        </w:rPr>
        <w:t xml:space="preserve">-kurven og markerer så registreringen (2) i journalpostlisten. Høyreklikk på dokumentet (3) du ønsker skal behandles, og velg </w:t>
      </w:r>
      <w:r>
        <w:rPr>
          <w:rStyle w:val="uthevetpunkt"/>
          <w:rFonts w:ascii="Calibri" w:hAnsi="Calibri"/>
          <w:vanish/>
          <w:color w:val="000000"/>
          <w:sz w:val="22"/>
          <w:szCs w:val="22"/>
        </w:rPr>
        <w:t xml:space="preserve">Ny </w:t>
      </w:r>
      <w:r>
        <w:rPr>
          <w:rFonts w:ascii="Calibri" w:hAnsi="Calibri"/>
          <w:vanish/>
          <w:color w:val="000000"/>
          <w:sz w:val="22"/>
          <w:szCs w:val="22"/>
        </w:rPr>
        <w:t>(4), så</w:t>
      </w:r>
      <w:r>
        <w:rPr>
          <w:rStyle w:val="uthevetpunkt"/>
          <w:rFonts w:ascii="Calibri" w:hAnsi="Calibri"/>
          <w:vanish/>
          <w:color w:val="000000"/>
          <w:sz w:val="22"/>
          <w:szCs w:val="22"/>
        </w:rPr>
        <w:t xml:space="preserve"> Oppgave</w:t>
      </w:r>
      <w:r>
        <w:rPr>
          <w:rFonts w:ascii="Calibri" w:hAnsi="Calibri"/>
          <w:vanish/>
          <w:color w:val="000000"/>
          <w:sz w:val="22"/>
          <w:szCs w:val="22"/>
        </w:rPr>
        <w:t xml:space="preserve"> (5). Alternativt kan du velge en oppgavetype (6), fra listen over oppgaver, og denne vil være valgt når du kommer inn i oppgavebildet.</w:t>
      </w:r>
      <w:r>
        <w:rPr>
          <w:rFonts w:ascii="Calibri" w:hAnsi="Calibri"/>
          <w:noProof/>
          <w:vanish/>
          <w:color w:val="000000"/>
          <w:sz w:val="22"/>
          <w:szCs w:val="22"/>
        </w:rPr>
        <w:drawing>
          <wp:inline distT="0" distB="0" distL="0" distR="0" wp14:anchorId="1446AA5F" wp14:editId="7602AB8A">
            <wp:extent cx="8350250" cy="5840095"/>
            <wp:effectExtent l="0" t="0" r="0" b="8255"/>
            <wp:docPr id="22" name="Bilde 22" descr="Høyreklikk på dokumentet og velg Ny, så 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øyreklikk på dokumentet og velg Ny, så Oppgav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50250" cy="5840095"/>
                    </a:xfrm>
                    <a:prstGeom prst="rect">
                      <a:avLst/>
                    </a:prstGeom>
                    <a:noFill/>
                    <a:ln>
                      <a:noFill/>
                    </a:ln>
                  </pic:spPr>
                </pic:pic>
              </a:graphicData>
            </a:graphic>
          </wp:inline>
        </w:drawing>
      </w:r>
    </w:p>
    <w:p w14:paraId="7982DCC7" w14:textId="77777777" w:rsidR="00070094" w:rsidRDefault="00F15746" w:rsidP="00070094">
      <w:pPr>
        <w:rPr>
          <w:rFonts w:ascii="Calibri" w:hAnsi="Calibri"/>
          <w:b/>
          <w:bCs/>
          <w:color w:val="0074BE"/>
          <w:sz w:val="20"/>
          <w:szCs w:val="20"/>
        </w:rPr>
      </w:pPr>
      <w:hyperlink r:id="rId23" w:history="1">
        <w:r w:rsidR="00070094">
          <w:rPr>
            <w:rFonts w:ascii="Calibri" w:hAnsi="Calibri"/>
            <w:b/>
            <w:bCs/>
            <w:noProof/>
            <w:color w:val="0074BE"/>
            <w:sz w:val="20"/>
            <w:szCs w:val="20"/>
            <w:lang w:eastAsia="nb-NO"/>
          </w:rPr>
          <w:drawing>
            <wp:inline distT="0" distB="0" distL="0" distR="0" wp14:anchorId="5F7BD3B4" wp14:editId="2C7582EC">
              <wp:extent cx="103505" cy="112395"/>
              <wp:effectExtent l="0" t="0" r="0" b="1905"/>
              <wp:docPr id="21" name="Bilde 21"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Fra metadatabildet for journalpost</w:t>
        </w:r>
      </w:hyperlink>
      <w:r w:rsidR="00070094">
        <w:rPr>
          <w:rFonts w:ascii="Calibri" w:hAnsi="Calibri"/>
          <w:b/>
          <w:bCs/>
          <w:color w:val="0074BE"/>
          <w:sz w:val="20"/>
          <w:szCs w:val="20"/>
        </w:rPr>
        <w:t xml:space="preserve"> </w:t>
      </w:r>
    </w:p>
    <w:p w14:paraId="2C5CBA27"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Fra metadatabildet for journalpost kan du lage oppgaver på to måter. Velg fanen </w:t>
      </w:r>
      <w:r>
        <w:rPr>
          <w:rStyle w:val="uthevetpunkt"/>
          <w:rFonts w:ascii="Calibri" w:hAnsi="Calibri"/>
          <w:vanish/>
          <w:color w:val="000000"/>
          <w:sz w:val="22"/>
          <w:szCs w:val="22"/>
        </w:rPr>
        <w:t xml:space="preserve">Oppgaver </w:t>
      </w:r>
      <w:r>
        <w:rPr>
          <w:rFonts w:ascii="Calibri" w:hAnsi="Calibri"/>
          <w:vanish/>
          <w:color w:val="000000"/>
          <w:sz w:val="22"/>
          <w:szCs w:val="22"/>
        </w:rPr>
        <w:t xml:space="preserve">(1), så </w:t>
      </w:r>
      <w:r>
        <w:rPr>
          <w:rStyle w:val="uthevetpunkt"/>
          <w:rFonts w:ascii="Calibri" w:hAnsi="Calibri"/>
          <w:vanish/>
          <w:color w:val="000000"/>
          <w:sz w:val="22"/>
          <w:szCs w:val="22"/>
        </w:rPr>
        <w:t>Ny oppgave</w:t>
      </w:r>
      <w:r>
        <w:rPr>
          <w:rFonts w:ascii="Calibri" w:hAnsi="Calibri"/>
          <w:vanish/>
          <w:color w:val="000000"/>
          <w:sz w:val="22"/>
          <w:szCs w:val="22"/>
        </w:rPr>
        <w:t xml:space="preserve"> fra menylinjen under (2). Her kan du også velge en oppgavetype direkte (3), slik at denne er valgt når oppgavebildet åpner seg.</w:t>
      </w:r>
      <w:r>
        <w:rPr>
          <w:rFonts w:ascii="Calibri" w:hAnsi="Calibri"/>
          <w:vanish/>
          <w:color w:val="000000"/>
          <w:sz w:val="22"/>
          <w:szCs w:val="22"/>
        </w:rPr>
        <w:br/>
      </w:r>
      <w:r>
        <w:rPr>
          <w:rFonts w:ascii="Calibri" w:hAnsi="Calibri"/>
          <w:noProof/>
          <w:vanish/>
          <w:color w:val="000000"/>
          <w:sz w:val="22"/>
          <w:szCs w:val="22"/>
        </w:rPr>
        <w:drawing>
          <wp:inline distT="0" distB="0" distL="0" distR="0" wp14:anchorId="332C6C1B" wp14:editId="4A3C0F84">
            <wp:extent cx="8514080" cy="4718685"/>
            <wp:effectExtent l="0" t="0" r="1270" b="5715"/>
            <wp:docPr id="20" name="Bilde 20" descr="Ny oppgave fra metadatabildet for registrer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y oppgave fra metadatabildet for registrering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14080" cy="4718685"/>
                    </a:xfrm>
                    <a:prstGeom prst="rect">
                      <a:avLst/>
                    </a:prstGeom>
                    <a:noFill/>
                    <a:ln>
                      <a:noFill/>
                    </a:ln>
                  </pic:spPr>
                </pic:pic>
              </a:graphicData>
            </a:graphic>
          </wp:inline>
        </w:drawing>
      </w:r>
    </w:p>
    <w:p w14:paraId="7C5E32C5"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Alternativt kan du høyreklikke på dokumentet (3) i fanen </w:t>
      </w:r>
      <w:r>
        <w:rPr>
          <w:rStyle w:val="uthevetpunkt"/>
          <w:rFonts w:ascii="Calibri" w:hAnsi="Calibri"/>
          <w:vanish/>
          <w:color w:val="000000"/>
          <w:sz w:val="22"/>
          <w:szCs w:val="22"/>
        </w:rPr>
        <w:t xml:space="preserve">Saksdokumenter </w:t>
      </w:r>
      <w:r>
        <w:rPr>
          <w:rFonts w:ascii="Calibri" w:hAnsi="Calibri"/>
          <w:vanish/>
          <w:color w:val="000000"/>
          <w:sz w:val="22"/>
          <w:szCs w:val="22"/>
        </w:rPr>
        <w:t xml:space="preserve">oppe til venstre, høyreklikke på dokumentet (4) og velge </w:t>
      </w:r>
      <w:r>
        <w:rPr>
          <w:rStyle w:val="uthevetpunkt"/>
          <w:rFonts w:ascii="Calibri" w:hAnsi="Calibri"/>
          <w:vanish/>
          <w:color w:val="000000"/>
          <w:sz w:val="22"/>
          <w:szCs w:val="22"/>
        </w:rPr>
        <w:t xml:space="preserve">Ny </w:t>
      </w:r>
      <w:r>
        <w:rPr>
          <w:rFonts w:ascii="Calibri" w:hAnsi="Calibri"/>
          <w:vanish/>
          <w:color w:val="000000"/>
          <w:sz w:val="22"/>
          <w:szCs w:val="22"/>
        </w:rPr>
        <w:t>(5), så</w:t>
      </w:r>
      <w:r>
        <w:rPr>
          <w:rStyle w:val="uthevetpunkt"/>
          <w:rFonts w:ascii="Calibri" w:hAnsi="Calibri"/>
          <w:vanish/>
          <w:color w:val="000000"/>
          <w:sz w:val="22"/>
          <w:szCs w:val="22"/>
        </w:rPr>
        <w:t xml:space="preserve"> Oppgave</w:t>
      </w:r>
      <w:r>
        <w:rPr>
          <w:rFonts w:ascii="Calibri" w:hAnsi="Calibri"/>
          <w:vanish/>
          <w:color w:val="000000"/>
          <w:sz w:val="22"/>
          <w:szCs w:val="22"/>
        </w:rPr>
        <w:t xml:space="preserve"> (6). Da kan du velge en oppgavetype (6), fra listen over oppgaver, og denne vil være valgt når du kommer inn i oppgavebildet.</w:t>
      </w:r>
      <w:r>
        <w:rPr>
          <w:rFonts w:ascii="Calibri" w:hAnsi="Calibri"/>
          <w:vanish/>
          <w:color w:val="000000"/>
          <w:sz w:val="22"/>
          <w:szCs w:val="22"/>
        </w:rPr>
        <w:br/>
      </w:r>
      <w:r>
        <w:rPr>
          <w:rFonts w:ascii="Calibri" w:hAnsi="Calibri"/>
          <w:noProof/>
          <w:vanish/>
          <w:color w:val="000000"/>
          <w:sz w:val="22"/>
          <w:szCs w:val="22"/>
        </w:rPr>
        <w:drawing>
          <wp:inline distT="0" distB="0" distL="0" distR="0" wp14:anchorId="7D2C0E45" wp14:editId="1E2C6CAC">
            <wp:extent cx="5659120" cy="4986020"/>
            <wp:effectExtent l="0" t="0" r="0" b="5080"/>
            <wp:docPr id="19" name="Bilde 19" descr="Høyreklikk og velg Ny, så Opp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øyreklikk og velg Ny, så Oppgav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9120" cy="4986020"/>
                    </a:xfrm>
                    <a:prstGeom prst="rect">
                      <a:avLst/>
                    </a:prstGeom>
                    <a:noFill/>
                    <a:ln>
                      <a:noFill/>
                    </a:ln>
                  </pic:spPr>
                </pic:pic>
              </a:graphicData>
            </a:graphic>
          </wp:inline>
        </w:drawing>
      </w:r>
    </w:p>
    <w:p w14:paraId="44CEB025" w14:textId="77777777" w:rsidR="00070094" w:rsidRDefault="00070094" w:rsidP="00070094">
      <w:pPr>
        <w:pStyle w:val="NormalWeb"/>
        <w:rPr>
          <w:rFonts w:ascii="Calibri" w:hAnsi="Calibri"/>
          <w:color w:val="000000"/>
          <w:sz w:val="22"/>
          <w:szCs w:val="22"/>
        </w:rPr>
      </w:pPr>
      <w:bookmarkStart w:id="3" w:name="Oppgavebildet"/>
      <w:bookmarkEnd w:id="3"/>
      <w:r>
        <w:rPr>
          <w:rFonts w:ascii="Calibri" w:hAnsi="Calibri"/>
          <w:color w:val="000000"/>
          <w:sz w:val="22"/>
          <w:szCs w:val="22"/>
        </w:rPr>
        <w:t xml:space="preserve">Metadatabildet for oppgave åpnes og her velger du </w:t>
      </w:r>
      <w:r>
        <w:rPr>
          <w:rStyle w:val="uthevetpunkt"/>
          <w:rFonts w:ascii="Calibri" w:hAnsi="Calibri"/>
          <w:color w:val="000000"/>
          <w:sz w:val="22"/>
          <w:szCs w:val="22"/>
        </w:rPr>
        <w:t>Oppgavetype</w:t>
      </w:r>
      <w:r>
        <w:rPr>
          <w:rFonts w:ascii="Calibri" w:hAnsi="Calibri"/>
          <w:color w:val="000000"/>
          <w:sz w:val="22"/>
          <w:szCs w:val="22"/>
        </w:rPr>
        <w:t xml:space="preserve">, (dersom dette ikke allerede er valgt), </w:t>
      </w:r>
      <w:r>
        <w:rPr>
          <w:rStyle w:val="uthevetpunkt"/>
          <w:rFonts w:ascii="Calibri" w:hAnsi="Calibri"/>
          <w:color w:val="000000"/>
          <w:sz w:val="22"/>
          <w:szCs w:val="22"/>
        </w:rPr>
        <w:t>Mottakere</w:t>
      </w:r>
      <w:r>
        <w:rPr>
          <w:rFonts w:ascii="Calibri" w:hAnsi="Calibri"/>
          <w:color w:val="000000"/>
          <w:sz w:val="22"/>
          <w:szCs w:val="22"/>
        </w:rPr>
        <w:t xml:space="preserve">, </w:t>
      </w:r>
      <w:r>
        <w:rPr>
          <w:rStyle w:val="uthevetpunkt"/>
          <w:rFonts w:ascii="Calibri" w:hAnsi="Calibri"/>
          <w:color w:val="000000"/>
          <w:sz w:val="22"/>
          <w:szCs w:val="22"/>
        </w:rPr>
        <w:t>Frist og prioritet</w:t>
      </w:r>
      <w:r>
        <w:rPr>
          <w:rFonts w:ascii="Calibri" w:hAnsi="Calibri"/>
          <w:color w:val="000000"/>
          <w:sz w:val="22"/>
          <w:szCs w:val="22"/>
        </w:rPr>
        <w:t xml:space="preserve">, setter på </w:t>
      </w:r>
      <w:r>
        <w:rPr>
          <w:rStyle w:val="uthevetpunkt"/>
          <w:rFonts w:ascii="Calibri" w:hAnsi="Calibri"/>
          <w:color w:val="000000"/>
          <w:sz w:val="22"/>
          <w:szCs w:val="22"/>
        </w:rPr>
        <w:t>Merknader</w:t>
      </w:r>
      <w:r>
        <w:rPr>
          <w:rFonts w:ascii="Calibri" w:hAnsi="Calibri"/>
          <w:color w:val="000000"/>
          <w:sz w:val="22"/>
          <w:szCs w:val="22"/>
        </w:rPr>
        <w:t xml:space="preserve"> og skriver </w:t>
      </w:r>
      <w:r>
        <w:rPr>
          <w:rStyle w:val="uthevetpunkt"/>
          <w:rFonts w:ascii="Calibri" w:hAnsi="Calibri"/>
          <w:color w:val="000000"/>
          <w:sz w:val="22"/>
          <w:szCs w:val="22"/>
        </w:rPr>
        <w:t>Oppgavetekst</w:t>
      </w:r>
      <w:r>
        <w:rPr>
          <w:rFonts w:ascii="Calibri" w:hAnsi="Calibri"/>
          <w:color w:val="000000"/>
          <w:sz w:val="22"/>
          <w:szCs w:val="22"/>
        </w:rPr>
        <w:t xml:space="preserve">. </w:t>
      </w:r>
      <w:r>
        <w:rPr>
          <w:rFonts w:ascii="Calibri" w:hAnsi="Calibri"/>
          <w:color w:val="000000"/>
          <w:sz w:val="22"/>
          <w:szCs w:val="22"/>
        </w:rPr>
        <w:br/>
      </w:r>
      <w:r>
        <w:rPr>
          <w:rFonts w:ascii="Calibri" w:hAnsi="Calibri"/>
          <w:noProof/>
          <w:color w:val="000000"/>
          <w:sz w:val="22"/>
          <w:szCs w:val="22"/>
        </w:rPr>
        <w:drawing>
          <wp:inline distT="0" distB="0" distL="0" distR="0" wp14:anchorId="2951C2D9" wp14:editId="40ACD9CC">
            <wp:extent cx="8393430" cy="5029200"/>
            <wp:effectExtent l="0" t="0" r="7620" b="0"/>
            <wp:docPr id="18" name="Bilde 18" descr="Metadatabilde for oppga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tadatabilde for oppgav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93430" cy="5029200"/>
                    </a:xfrm>
                    <a:prstGeom prst="rect">
                      <a:avLst/>
                    </a:prstGeom>
                    <a:noFill/>
                    <a:ln>
                      <a:noFill/>
                    </a:ln>
                  </pic:spPr>
                </pic:pic>
              </a:graphicData>
            </a:graphic>
          </wp:inline>
        </w:drawing>
      </w:r>
      <w:r>
        <w:rPr>
          <w:rFonts w:ascii="Calibri" w:hAnsi="Calibri"/>
          <w:color w:val="000000"/>
          <w:sz w:val="22"/>
          <w:szCs w:val="22"/>
        </w:rPr>
        <w:lastRenderedPageBreak/>
        <w:br/>
      </w:r>
      <w:bookmarkStart w:id="4" w:name="kanchor141"/>
      <w:bookmarkEnd w:id="4"/>
      <w:r>
        <w:rPr>
          <w:rFonts w:ascii="Calibri" w:hAnsi="Calibri"/>
          <w:color w:val="000000"/>
          <w:sz w:val="22"/>
          <w:szCs w:val="22"/>
        </w:rPr>
        <w:br/>
      </w:r>
      <w:r>
        <w:rPr>
          <w:rFonts w:ascii="Calibri" w:hAnsi="Calibri"/>
          <w:noProof/>
          <w:color w:val="000000"/>
          <w:sz w:val="22"/>
          <w:szCs w:val="22"/>
        </w:rPr>
        <w:drawing>
          <wp:inline distT="0" distB="0" distL="0" distR="0" wp14:anchorId="422C2E37" wp14:editId="33F5DC48">
            <wp:extent cx="8402320" cy="5046345"/>
            <wp:effectExtent l="0" t="0" r="0" b="1905"/>
            <wp:docPr id="17" name="Bilde 17" descr="Metadatabilder for oppga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tadatabilder for oppgav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02320" cy="5046345"/>
                    </a:xfrm>
                    <a:prstGeom prst="rect">
                      <a:avLst/>
                    </a:prstGeom>
                    <a:noFill/>
                    <a:ln>
                      <a:noFill/>
                    </a:ln>
                  </pic:spPr>
                </pic:pic>
              </a:graphicData>
            </a:graphic>
          </wp:inline>
        </w:drawing>
      </w:r>
    </w:p>
    <w:p w14:paraId="48484997" w14:textId="77777777" w:rsidR="00070094" w:rsidRDefault="00F15746" w:rsidP="00070094">
      <w:pPr>
        <w:rPr>
          <w:rFonts w:ascii="Calibri" w:hAnsi="Calibri"/>
          <w:b/>
          <w:bCs/>
          <w:color w:val="0074BE"/>
          <w:sz w:val="20"/>
          <w:szCs w:val="20"/>
        </w:rPr>
      </w:pPr>
      <w:hyperlink r:id="rId28" w:history="1">
        <w:r w:rsidR="00070094">
          <w:rPr>
            <w:rFonts w:ascii="Calibri" w:hAnsi="Calibri"/>
            <w:b/>
            <w:bCs/>
            <w:noProof/>
            <w:color w:val="0074BE"/>
            <w:sz w:val="20"/>
            <w:szCs w:val="20"/>
            <w:lang w:eastAsia="nb-NO"/>
          </w:rPr>
          <w:drawing>
            <wp:inline distT="0" distB="0" distL="0" distR="0" wp14:anchorId="7A1089FF" wp14:editId="678B05A7">
              <wp:extent cx="103505" cy="112395"/>
              <wp:effectExtent l="0" t="0" r="0" b="1905"/>
              <wp:docPr id="16" name="Bilde 16"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Mer om Oppgavetype</w:t>
        </w:r>
      </w:hyperlink>
      <w:r w:rsidR="00070094">
        <w:rPr>
          <w:rFonts w:ascii="Calibri" w:hAnsi="Calibri"/>
          <w:b/>
          <w:bCs/>
          <w:color w:val="0074BE"/>
          <w:sz w:val="20"/>
          <w:szCs w:val="20"/>
        </w:rPr>
        <w:t xml:space="preserve"> </w:t>
      </w:r>
    </w:p>
    <w:p w14:paraId="183C1101"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Uavhengig av hvor du oppretter en oppgave fra, velger du fra samme liste med oppgavetyper. Listen tilpasses til hver organisasjon, slik at dine valg kan være forskjellige fra dem som er listet opp under:</w:t>
      </w:r>
    </w:p>
    <w:p w14:paraId="53652376" w14:textId="77777777" w:rsidR="00070094" w:rsidRDefault="00070094" w:rsidP="00070094">
      <w:pPr>
        <w:numPr>
          <w:ilvl w:val="0"/>
          <w:numId w:val="5"/>
        </w:numPr>
        <w:spacing w:before="144" w:after="144" w:line="240" w:lineRule="auto"/>
        <w:ind w:left="0"/>
        <w:rPr>
          <w:rFonts w:ascii="Calibri" w:hAnsi="Calibri"/>
          <w:vanish/>
          <w:color w:val="000000"/>
        </w:rPr>
      </w:pPr>
      <w:r>
        <w:rPr>
          <w:rFonts w:ascii="Calibri" w:hAnsi="Calibri"/>
          <w:vanish/>
          <w:color w:val="000000"/>
        </w:rPr>
        <w:t xml:space="preserve">Påminnelse/oppfølging </w:t>
      </w:r>
    </w:p>
    <w:p w14:paraId="6A0E465F" w14:textId="77777777" w:rsidR="00070094" w:rsidRDefault="00070094" w:rsidP="00070094">
      <w:pPr>
        <w:numPr>
          <w:ilvl w:val="0"/>
          <w:numId w:val="6"/>
        </w:numPr>
        <w:spacing w:before="144" w:after="144" w:line="240" w:lineRule="auto"/>
        <w:ind w:left="0"/>
        <w:rPr>
          <w:rFonts w:ascii="Calibri" w:hAnsi="Calibri"/>
          <w:vanish/>
          <w:color w:val="000000"/>
        </w:rPr>
      </w:pPr>
      <w:r>
        <w:rPr>
          <w:rFonts w:ascii="Calibri" w:hAnsi="Calibri"/>
          <w:vanish/>
          <w:color w:val="000000"/>
        </w:rPr>
        <w:t xml:space="preserve">Intern kopi </w:t>
      </w:r>
    </w:p>
    <w:p w14:paraId="40AEA8EB" w14:textId="77777777" w:rsidR="00070094" w:rsidRDefault="00070094" w:rsidP="00070094">
      <w:pPr>
        <w:numPr>
          <w:ilvl w:val="0"/>
          <w:numId w:val="7"/>
        </w:numPr>
        <w:spacing w:after="0" w:line="240" w:lineRule="auto"/>
        <w:ind w:left="0"/>
        <w:rPr>
          <w:rFonts w:ascii="Calibri" w:hAnsi="Calibri"/>
          <w:vanish/>
          <w:color w:val="000000"/>
        </w:rPr>
      </w:pPr>
      <w:r>
        <w:rPr>
          <w:rFonts w:ascii="Calibri" w:hAnsi="Calibri"/>
          <w:vanish/>
          <w:color w:val="000000"/>
        </w:rPr>
        <w:t xml:space="preserve">Beskjed til </w:t>
      </w:r>
      <w:hyperlink r:id="rId29" w:history="1">
        <w:r>
          <w:rPr>
            <w:rStyle w:val="Hyperkobling"/>
            <w:rFonts w:ascii="Calibri" w:hAnsi="Calibri"/>
            <w:b/>
            <w:bCs/>
            <w:vanish/>
          </w:rPr>
          <w:t>arkiv</w:t>
        </w:r>
        <w:r>
          <w:rPr>
            <w:rFonts w:ascii="Calibri" w:hAnsi="Calibri"/>
            <w:b/>
            <w:bCs/>
            <w:noProof/>
            <w:vanish/>
            <w:color w:val="0074BE"/>
            <w:lang w:eastAsia="nb-NO"/>
          </w:rPr>
          <w:drawing>
            <wp:inline distT="0" distB="0" distL="0" distR="0" wp14:anchorId="5B64C7D6" wp14:editId="4453335C">
              <wp:extent cx="103505" cy="112395"/>
              <wp:effectExtent l="0" t="0" r="0" b="1905"/>
              <wp:docPr id="15" name="Bilde 15"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1. Dokumenter som blir til som ledd i en virksomhet, dvs. dokumenter som mottas eller produseres av en enkelt arkivskaper og samles som resultat av dennes virksomhet (også kalt enkeltarkiv). En Noark-base kan omfatte ett eller flere arkiver 2. Oppbevaringssted for arkiv 3. Organisatorisk enhet som utfører oppgaver knyttet til arkiv, også kalt arkivtjeneste 4. Det samme som Arkivdepot.</w:t>
      </w:r>
      <w:r>
        <w:rPr>
          <w:rFonts w:ascii="Calibri" w:hAnsi="Calibri"/>
          <w:vanish/>
          <w:color w:val="000000"/>
        </w:rPr>
        <w:t xml:space="preserve"> </w:t>
      </w:r>
    </w:p>
    <w:p w14:paraId="07930343" w14:textId="77777777" w:rsidR="00070094" w:rsidRDefault="00070094" w:rsidP="00070094">
      <w:pPr>
        <w:numPr>
          <w:ilvl w:val="0"/>
          <w:numId w:val="8"/>
        </w:numPr>
        <w:spacing w:before="144" w:after="144" w:line="240" w:lineRule="auto"/>
        <w:ind w:left="0"/>
        <w:rPr>
          <w:rFonts w:ascii="Calibri" w:hAnsi="Calibri"/>
          <w:vanish/>
          <w:color w:val="000000"/>
        </w:rPr>
      </w:pPr>
      <w:r>
        <w:rPr>
          <w:rFonts w:ascii="Calibri" w:hAnsi="Calibri"/>
          <w:vanish/>
          <w:color w:val="000000"/>
        </w:rPr>
        <w:t>Beskjed/</w:t>
      </w:r>
      <w:r>
        <w:rPr>
          <w:rStyle w:val="primarymerknad"/>
          <w:rFonts w:ascii="Calibri" w:hAnsi="Calibri"/>
          <w:vanish/>
          <w:color w:val="000000"/>
        </w:rPr>
        <w:t>merknad</w:t>
      </w:r>
      <w:r>
        <w:rPr>
          <w:rFonts w:ascii="Calibri" w:hAnsi="Calibri"/>
          <w:vanish/>
          <w:color w:val="000000"/>
        </w:rPr>
        <w:t xml:space="preserve"> </w:t>
      </w:r>
    </w:p>
    <w:p w14:paraId="2DF0C42F" w14:textId="77777777" w:rsidR="00070094" w:rsidRDefault="00070094" w:rsidP="00070094">
      <w:pPr>
        <w:numPr>
          <w:ilvl w:val="0"/>
          <w:numId w:val="9"/>
        </w:numPr>
        <w:spacing w:before="144" w:after="144" w:line="240" w:lineRule="auto"/>
        <w:ind w:left="0"/>
        <w:rPr>
          <w:rFonts w:ascii="Calibri" w:hAnsi="Calibri"/>
          <w:vanish/>
          <w:color w:val="000000"/>
        </w:rPr>
      </w:pPr>
      <w:r>
        <w:rPr>
          <w:rFonts w:ascii="Calibri" w:hAnsi="Calibri"/>
          <w:vanish/>
          <w:color w:val="000000"/>
        </w:rPr>
        <w:t xml:space="preserve">Til godkjenning </w:t>
      </w:r>
    </w:p>
    <w:p w14:paraId="08A30450" w14:textId="77777777" w:rsidR="00070094" w:rsidRDefault="00070094" w:rsidP="00070094">
      <w:pPr>
        <w:numPr>
          <w:ilvl w:val="0"/>
          <w:numId w:val="10"/>
        </w:numPr>
        <w:spacing w:before="144" w:after="144" w:line="240" w:lineRule="auto"/>
        <w:ind w:left="0"/>
        <w:rPr>
          <w:rFonts w:ascii="Calibri" w:hAnsi="Calibri"/>
          <w:vanish/>
          <w:color w:val="000000"/>
        </w:rPr>
      </w:pPr>
      <w:r>
        <w:rPr>
          <w:rFonts w:ascii="Calibri" w:hAnsi="Calibri"/>
          <w:vanish/>
          <w:color w:val="000000"/>
        </w:rPr>
        <w:t xml:space="preserve">Til uttalelse </w:t>
      </w:r>
    </w:p>
    <w:p w14:paraId="70E91E3E" w14:textId="77777777" w:rsidR="00070094" w:rsidRDefault="00070094" w:rsidP="00070094">
      <w:pPr>
        <w:numPr>
          <w:ilvl w:val="0"/>
          <w:numId w:val="11"/>
        </w:numPr>
        <w:spacing w:before="144" w:after="144" w:line="240" w:lineRule="auto"/>
        <w:ind w:left="0"/>
        <w:rPr>
          <w:rFonts w:ascii="Calibri" w:hAnsi="Calibri"/>
          <w:vanish/>
          <w:color w:val="000000"/>
        </w:rPr>
      </w:pPr>
      <w:r>
        <w:rPr>
          <w:rFonts w:ascii="Calibri" w:hAnsi="Calibri"/>
          <w:vanish/>
          <w:color w:val="000000"/>
        </w:rPr>
        <w:t xml:space="preserve">Til </w:t>
      </w:r>
      <w:r>
        <w:rPr>
          <w:rStyle w:val="primaryekspedering"/>
          <w:rFonts w:ascii="Calibri" w:hAnsi="Calibri"/>
          <w:vanish/>
          <w:color w:val="000000"/>
        </w:rPr>
        <w:t>ekspedering</w:t>
      </w:r>
      <w:r>
        <w:rPr>
          <w:rFonts w:ascii="Calibri" w:hAnsi="Calibri"/>
          <w:vanish/>
          <w:color w:val="000000"/>
        </w:rPr>
        <w:t xml:space="preserve"> </w:t>
      </w:r>
    </w:p>
    <w:p w14:paraId="3A3A1EAB" w14:textId="77777777" w:rsidR="00070094" w:rsidRDefault="00070094" w:rsidP="00070094">
      <w:pPr>
        <w:numPr>
          <w:ilvl w:val="0"/>
          <w:numId w:val="12"/>
        </w:numPr>
        <w:spacing w:before="144" w:after="144" w:line="240" w:lineRule="auto"/>
        <w:ind w:left="0"/>
        <w:rPr>
          <w:rFonts w:ascii="Calibri" w:hAnsi="Calibri"/>
          <w:vanish/>
          <w:color w:val="000000"/>
        </w:rPr>
      </w:pPr>
      <w:r>
        <w:rPr>
          <w:rFonts w:ascii="Calibri" w:hAnsi="Calibri"/>
          <w:vanish/>
          <w:color w:val="000000"/>
        </w:rPr>
        <w:t xml:space="preserve">Til skriving </w:t>
      </w:r>
    </w:p>
    <w:p w14:paraId="62B76068" w14:textId="77777777" w:rsidR="00070094" w:rsidRDefault="00070094" w:rsidP="00070094">
      <w:pPr>
        <w:pStyle w:val="variableuthevet"/>
        <w:rPr>
          <w:rFonts w:ascii="Calibri" w:hAnsi="Calibri"/>
          <w:vanish/>
          <w:color w:val="000000"/>
          <w:sz w:val="22"/>
          <w:szCs w:val="22"/>
        </w:rPr>
      </w:pPr>
      <w:r>
        <w:rPr>
          <w:rFonts w:ascii="Calibri" w:hAnsi="Calibri"/>
          <w:vanish/>
          <w:color w:val="000000"/>
          <w:sz w:val="22"/>
          <w:szCs w:val="22"/>
        </w:rPr>
        <w:t>Opprette nye oppgavetyper eller endre eksisterende</w:t>
      </w:r>
    </w:p>
    <w:p w14:paraId="2FFA7144"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Andre oppgavetyper kan lages via </w:t>
      </w:r>
      <w:r>
        <w:rPr>
          <w:rStyle w:val="uthevetpunkt"/>
          <w:rFonts w:ascii="Calibri" w:hAnsi="Calibri"/>
          <w:vanish/>
          <w:color w:val="000000"/>
          <w:sz w:val="22"/>
          <w:szCs w:val="22"/>
        </w:rPr>
        <w:t>Oppgaveadministrator</w:t>
      </w:r>
      <w:r>
        <w:rPr>
          <w:rFonts w:ascii="Calibri" w:hAnsi="Calibri"/>
          <w:vanish/>
          <w:color w:val="000000"/>
          <w:sz w:val="22"/>
          <w:szCs w:val="22"/>
        </w:rPr>
        <w:t xml:space="preserve">, som administrator har tilgang til. Organisasjonen velger selv hvilke oppgavetyper som skal være tilgjengelig og benevning på disse. </w:t>
      </w:r>
    </w:p>
    <w:p w14:paraId="35D7FE5E"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Man må også huske å gjøre endringer i oppsett for kurvene ved opprettelse av nye oppgavetyper. Legger du inn en "kortkode", f.eks VGN for oppgaven Videresendt for godkjenning for N notater, så må VGN skrives inn i kurven den skal fanges opp i, f,eks oppgavekurven eller innboks oppgaver.</w:t>
      </w:r>
    </w:p>
    <w:p w14:paraId="3A462C9F" w14:textId="77777777" w:rsidR="00070094" w:rsidRDefault="00070094" w:rsidP="00070094">
      <w:pPr>
        <w:pStyle w:val="NormalWeb"/>
        <w:rPr>
          <w:rFonts w:ascii="Calibri" w:hAnsi="Calibri"/>
          <w:vanish/>
          <w:color w:val="000000"/>
          <w:sz w:val="22"/>
          <w:szCs w:val="22"/>
        </w:rPr>
      </w:pPr>
      <w:r>
        <w:rPr>
          <w:rFonts w:ascii="Calibri" w:hAnsi="Calibri"/>
          <w:noProof/>
          <w:vanish/>
          <w:color w:val="000000"/>
          <w:sz w:val="22"/>
          <w:szCs w:val="22"/>
        </w:rPr>
        <w:drawing>
          <wp:inline distT="0" distB="0" distL="0" distR="0" wp14:anchorId="46E6295D" wp14:editId="06CD9F91">
            <wp:extent cx="1466215" cy="1958340"/>
            <wp:effectExtent l="0" t="0" r="635" b="3810"/>
            <wp:docPr id="14" name="Bilde 14" descr="Velg oppgavetype fra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elg oppgavetype fra list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6215" cy="1958340"/>
                    </a:xfrm>
                    <a:prstGeom prst="rect">
                      <a:avLst/>
                    </a:prstGeom>
                    <a:noFill/>
                    <a:ln>
                      <a:noFill/>
                    </a:ln>
                  </pic:spPr>
                </pic:pic>
              </a:graphicData>
            </a:graphic>
          </wp:inline>
        </w:drawing>
      </w:r>
    </w:p>
    <w:p w14:paraId="312AACC0" w14:textId="77777777" w:rsidR="00070094" w:rsidRDefault="00F15746" w:rsidP="00070094">
      <w:pPr>
        <w:rPr>
          <w:rFonts w:ascii="Calibri" w:hAnsi="Calibri"/>
          <w:b/>
          <w:bCs/>
          <w:color w:val="0074BE"/>
          <w:sz w:val="20"/>
          <w:szCs w:val="20"/>
        </w:rPr>
      </w:pPr>
      <w:hyperlink r:id="rId31" w:history="1">
        <w:r w:rsidR="00070094">
          <w:rPr>
            <w:rFonts w:ascii="Calibri" w:hAnsi="Calibri"/>
            <w:b/>
            <w:bCs/>
            <w:noProof/>
            <w:color w:val="0074BE"/>
            <w:sz w:val="20"/>
            <w:szCs w:val="20"/>
            <w:lang w:eastAsia="nb-NO"/>
          </w:rPr>
          <w:drawing>
            <wp:inline distT="0" distB="0" distL="0" distR="0" wp14:anchorId="196F3BCB" wp14:editId="5B55A479">
              <wp:extent cx="103505" cy="112395"/>
              <wp:effectExtent l="0" t="0" r="0" b="1905"/>
              <wp:docPr id="13" name="Bilde 13"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Mer om Mottaker av oppgaven</w:t>
        </w:r>
      </w:hyperlink>
      <w:r w:rsidR="00070094">
        <w:rPr>
          <w:rFonts w:ascii="Calibri" w:hAnsi="Calibri"/>
          <w:b/>
          <w:bCs/>
          <w:color w:val="0074BE"/>
          <w:sz w:val="20"/>
          <w:szCs w:val="20"/>
        </w:rPr>
        <w:t xml:space="preserve"> </w:t>
      </w:r>
    </w:p>
    <w:p w14:paraId="4D32052F"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Klikk på </w:t>
      </w:r>
      <w:r>
        <w:rPr>
          <w:rStyle w:val="klikkher"/>
          <w:rFonts w:ascii="Calibri" w:hAnsi="Calibri"/>
          <w:vanish/>
          <w:color w:val="000000"/>
          <w:sz w:val="22"/>
          <w:szCs w:val="22"/>
        </w:rPr>
        <w:t>Legg til</w:t>
      </w:r>
      <w:r>
        <w:rPr>
          <w:rFonts w:ascii="Calibri" w:hAnsi="Calibri"/>
          <w:vanish/>
          <w:color w:val="000000"/>
          <w:sz w:val="22"/>
          <w:szCs w:val="22"/>
        </w:rPr>
        <w:t xml:space="preserve"> eller nedtrekkslisten på fanekortet mottaker for å velge hvem du skal sende oppgaven til. Du kan velge blant 3 alternativer på denne; </w:t>
      </w:r>
      <w:r>
        <w:rPr>
          <w:rStyle w:val="uthevetpunkt"/>
          <w:rFonts w:ascii="Calibri" w:hAnsi="Calibri"/>
          <w:vanish/>
          <w:color w:val="000000"/>
          <w:sz w:val="22"/>
          <w:szCs w:val="22"/>
        </w:rPr>
        <w:t>Min leder</w:t>
      </w:r>
      <w:r>
        <w:rPr>
          <w:rFonts w:ascii="Calibri" w:hAnsi="Calibri"/>
          <w:vanish/>
          <w:color w:val="000000"/>
          <w:sz w:val="22"/>
          <w:szCs w:val="22"/>
        </w:rPr>
        <w:t xml:space="preserve">, </w:t>
      </w:r>
      <w:r>
        <w:rPr>
          <w:rStyle w:val="uthevetpunkt"/>
          <w:rFonts w:ascii="Calibri" w:hAnsi="Calibri"/>
          <w:vanish/>
          <w:color w:val="000000"/>
          <w:sz w:val="22"/>
          <w:szCs w:val="22"/>
        </w:rPr>
        <w:t>Min avdeling</w:t>
      </w:r>
      <w:r>
        <w:rPr>
          <w:rFonts w:ascii="Calibri" w:hAnsi="Calibri"/>
          <w:vanish/>
          <w:color w:val="000000"/>
          <w:sz w:val="22"/>
          <w:szCs w:val="22"/>
        </w:rPr>
        <w:t xml:space="preserve"> og </w:t>
      </w:r>
      <w:r>
        <w:rPr>
          <w:rStyle w:val="uthevetpunkt"/>
          <w:rFonts w:ascii="Calibri" w:hAnsi="Calibri"/>
          <w:vanish/>
          <w:color w:val="000000"/>
          <w:sz w:val="22"/>
          <w:szCs w:val="22"/>
        </w:rPr>
        <w:t>Forrige oppgaves mottakere</w:t>
      </w:r>
      <w:r>
        <w:rPr>
          <w:rFonts w:ascii="Calibri" w:hAnsi="Calibri"/>
          <w:vanish/>
          <w:color w:val="000000"/>
          <w:sz w:val="22"/>
          <w:szCs w:val="22"/>
        </w:rPr>
        <w:t>.:</w:t>
      </w:r>
      <w:r>
        <w:rPr>
          <w:rFonts w:ascii="Calibri" w:hAnsi="Calibri"/>
          <w:vanish/>
          <w:color w:val="000000"/>
          <w:sz w:val="22"/>
          <w:szCs w:val="22"/>
        </w:rPr>
        <w:br/>
      </w:r>
      <w:r>
        <w:rPr>
          <w:rFonts w:ascii="Calibri" w:hAnsi="Calibri"/>
          <w:noProof/>
          <w:vanish/>
          <w:color w:val="000000"/>
          <w:sz w:val="22"/>
          <w:szCs w:val="22"/>
        </w:rPr>
        <w:drawing>
          <wp:inline distT="0" distB="0" distL="0" distR="0" wp14:anchorId="7F93ABF7" wp14:editId="5F392627">
            <wp:extent cx="2846705" cy="1181735"/>
            <wp:effectExtent l="0" t="0" r="0" b="0"/>
            <wp:docPr id="12" name="Bilde 12" descr="Bruk listepil for å velge enkelte mottak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ruk listepil for å velge enkelte mottake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6705" cy="1181735"/>
                    </a:xfrm>
                    <a:prstGeom prst="rect">
                      <a:avLst/>
                    </a:prstGeom>
                    <a:noFill/>
                    <a:ln>
                      <a:noFill/>
                    </a:ln>
                  </pic:spPr>
                </pic:pic>
              </a:graphicData>
            </a:graphic>
          </wp:inline>
        </w:drawing>
      </w:r>
      <w:r>
        <w:rPr>
          <w:rFonts w:ascii="Calibri" w:hAnsi="Calibri"/>
          <w:vanish/>
          <w:color w:val="000000"/>
          <w:sz w:val="22"/>
          <w:szCs w:val="22"/>
        </w:rPr>
        <w:br/>
        <w:t xml:space="preserve">De to første valgene vil hente lederen/avdelingen din og legge dem til som mottaker. Dersom ingen leder er definert for din avdeling, vil Fokus sette leder for overliggende avdeling som mottaker. Er det ikke definert en leder for hverken egen avdeling eller de overliggende avdelingene vil du få melding om dette. Trykk </w:t>
      </w:r>
      <w:r>
        <w:rPr>
          <w:rFonts w:ascii="Calibri" w:hAnsi="Calibri"/>
          <w:b/>
          <w:bCs/>
          <w:vanish/>
          <w:color w:val="000000"/>
          <w:sz w:val="22"/>
          <w:szCs w:val="22"/>
        </w:rPr>
        <w:t>OK</w:t>
      </w:r>
      <w:r>
        <w:rPr>
          <w:rFonts w:ascii="Calibri" w:hAnsi="Calibri"/>
          <w:vanish/>
          <w:color w:val="000000"/>
          <w:sz w:val="22"/>
          <w:szCs w:val="22"/>
        </w:rPr>
        <w:t xml:space="preserve"> på meldingen og velg ny mottaker. </w:t>
      </w:r>
    </w:p>
    <w:p w14:paraId="12FDC833"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Valget </w:t>
      </w:r>
      <w:r>
        <w:rPr>
          <w:rStyle w:val="uthevetpunkt"/>
          <w:rFonts w:ascii="Calibri" w:hAnsi="Calibri"/>
          <w:vanish/>
          <w:color w:val="000000"/>
          <w:sz w:val="22"/>
          <w:szCs w:val="22"/>
        </w:rPr>
        <w:t>Forrige oppgaves mottakere</w:t>
      </w:r>
      <w:r>
        <w:rPr>
          <w:rFonts w:ascii="Calibri" w:hAnsi="Calibri"/>
          <w:vanish/>
          <w:color w:val="000000"/>
          <w:sz w:val="22"/>
          <w:szCs w:val="22"/>
        </w:rPr>
        <w:t xml:space="preserve"> vil huske hvilke mottakere du hadde på den forrige oppgaven du sendte og legge disse til også på nåværende oppgave.</w:t>
      </w:r>
    </w:p>
    <w:p w14:paraId="2CF60420"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Velger du å trykke på </w:t>
      </w:r>
      <w:r>
        <w:rPr>
          <w:rStyle w:val="variableuthevet1"/>
          <w:rFonts w:ascii="Calibri" w:hAnsi="Calibri"/>
          <w:vanish/>
          <w:color w:val="000000"/>
          <w:sz w:val="22"/>
          <w:szCs w:val="22"/>
        </w:rPr>
        <w:t>Legg til</w:t>
      </w:r>
      <w:r>
        <w:rPr>
          <w:rFonts w:ascii="Calibri" w:hAnsi="Calibri"/>
          <w:vanish/>
          <w:color w:val="000000"/>
          <w:sz w:val="22"/>
          <w:szCs w:val="22"/>
        </w:rPr>
        <w:t xml:space="preserve"> kommer du inn i </w:t>
      </w:r>
      <w:r>
        <w:rPr>
          <w:rStyle w:val="uthevetpunkt"/>
          <w:rFonts w:ascii="Calibri" w:hAnsi="Calibri"/>
          <w:vanish/>
          <w:color w:val="000000"/>
          <w:sz w:val="22"/>
          <w:szCs w:val="22"/>
        </w:rPr>
        <w:t>Identitetsregisteret</w:t>
      </w:r>
      <w:r>
        <w:rPr>
          <w:rFonts w:ascii="Calibri" w:hAnsi="Calibri"/>
          <w:vanish/>
          <w:color w:val="000000"/>
          <w:sz w:val="22"/>
          <w:szCs w:val="22"/>
        </w:rPr>
        <w:t xml:space="preserve"> til </w:t>
      </w:r>
      <w:r>
        <w:rPr>
          <w:rStyle w:val="primaryproduktnavnfokus"/>
          <w:rFonts w:ascii="Calibri" w:hAnsi="Calibri"/>
          <w:vanish/>
          <w:color w:val="000000"/>
          <w:sz w:val="22"/>
          <w:szCs w:val="22"/>
        </w:rPr>
        <w:t>WebSak Fokus</w:t>
      </w:r>
      <w:r>
        <w:rPr>
          <w:rFonts w:ascii="Calibri" w:hAnsi="Calibri"/>
          <w:vanish/>
          <w:color w:val="000000"/>
          <w:sz w:val="22"/>
          <w:szCs w:val="22"/>
        </w:rPr>
        <w:t>:</w:t>
      </w:r>
      <w:r>
        <w:rPr>
          <w:rFonts w:ascii="Calibri" w:hAnsi="Calibri"/>
          <w:vanish/>
          <w:color w:val="000000"/>
          <w:sz w:val="22"/>
          <w:szCs w:val="22"/>
        </w:rPr>
        <w:br/>
      </w:r>
      <w:r>
        <w:rPr>
          <w:rFonts w:ascii="Calibri" w:hAnsi="Calibri"/>
          <w:noProof/>
          <w:vanish/>
          <w:color w:val="000000"/>
          <w:sz w:val="22"/>
          <w:szCs w:val="22"/>
        </w:rPr>
        <w:drawing>
          <wp:inline distT="0" distB="0" distL="0" distR="0" wp14:anchorId="2E7996F0" wp14:editId="09A036D4">
            <wp:extent cx="7539355" cy="3062605"/>
            <wp:effectExtent l="0" t="0" r="4445" b="4445"/>
            <wp:docPr id="11" name="Bilde 11" descr="Velg mottaker fra identitetsregiste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lg mottaker fra identitetsregister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539355" cy="3062605"/>
                    </a:xfrm>
                    <a:prstGeom prst="rect">
                      <a:avLst/>
                    </a:prstGeom>
                    <a:noFill/>
                    <a:ln>
                      <a:noFill/>
                    </a:ln>
                  </pic:spPr>
                </pic:pic>
              </a:graphicData>
            </a:graphic>
          </wp:inline>
        </w:drawing>
      </w:r>
    </w:p>
    <w:p w14:paraId="750910EB"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Når du skriver i søkefeltet oppdaterer søkeresultatet seg automatisk. Marker ønsket navn og klikk på </w:t>
      </w:r>
      <w:r>
        <w:rPr>
          <w:rStyle w:val="klikkher"/>
          <w:rFonts w:ascii="Calibri" w:hAnsi="Calibri"/>
          <w:vanish/>
          <w:color w:val="000000"/>
          <w:sz w:val="22"/>
          <w:szCs w:val="22"/>
        </w:rPr>
        <w:t xml:space="preserve">Til </w:t>
      </w:r>
      <w:r>
        <w:rPr>
          <w:rFonts w:ascii="Calibri" w:hAnsi="Calibri"/>
          <w:vanish/>
          <w:color w:val="000000"/>
          <w:sz w:val="22"/>
          <w:szCs w:val="22"/>
        </w:rPr>
        <w:t xml:space="preserve">for å legge til </w:t>
      </w:r>
      <w:r>
        <w:rPr>
          <w:rStyle w:val="primarymottaker"/>
          <w:rFonts w:ascii="Calibri" w:hAnsi="Calibri"/>
          <w:vanish/>
          <w:color w:val="000000"/>
          <w:sz w:val="22"/>
          <w:szCs w:val="22"/>
        </w:rPr>
        <w:t>mottaker</w:t>
      </w:r>
      <w:r>
        <w:rPr>
          <w:rFonts w:ascii="Calibri" w:hAnsi="Calibri"/>
          <w:vanish/>
          <w:color w:val="000000"/>
          <w:sz w:val="22"/>
          <w:szCs w:val="22"/>
        </w:rPr>
        <w:t xml:space="preserve"> og på </w:t>
      </w:r>
      <w:r>
        <w:rPr>
          <w:rStyle w:val="klikkher"/>
          <w:rFonts w:ascii="Calibri" w:hAnsi="Calibri"/>
          <w:vanish/>
          <w:color w:val="000000"/>
          <w:sz w:val="22"/>
          <w:szCs w:val="22"/>
        </w:rPr>
        <w:t xml:space="preserve">Kopi </w:t>
      </w:r>
      <w:r>
        <w:rPr>
          <w:rFonts w:ascii="Calibri" w:hAnsi="Calibri"/>
          <w:vanish/>
          <w:color w:val="000000"/>
          <w:sz w:val="22"/>
          <w:szCs w:val="22"/>
        </w:rPr>
        <w:t xml:space="preserve">for å legge til </w:t>
      </w:r>
      <w:hyperlink r:id="rId34" w:history="1">
        <w:r>
          <w:rPr>
            <w:rStyle w:val="Hyperkobling"/>
            <w:rFonts w:ascii="Calibri" w:hAnsi="Calibri"/>
            <w:b/>
            <w:bCs/>
            <w:vanish/>
            <w:sz w:val="22"/>
            <w:szCs w:val="22"/>
          </w:rPr>
          <w:t>kopimottaker</w:t>
        </w:r>
        <w:r>
          <w:rPr>
            <w:rFonts w:ascii="Calibri" w:hAnsi="Calibri"/>
            <w:b/>
            <w:bCs/>
            <w:noProof/>
            <w:vanish/>
            <w:color w:val="0074BE"/>
            <w:sz w:val="22"/>
            <w:szCs w:val="22"/>
          </w:rPr>
          <w:drawing>
            <wp:inline distT="0" distB="0" distL="0" distR="0" wp14:anchorId="62641AFC" wp14:editId="356C29B0">
              <wp:extent cx="103505" cy="112395"/>
              <wp:effectExtent l="0" t="0" r="0" b="1905"/>
              <wp:docPr id="10" name="Bilde 10"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Mottaker som mottar kopi(er) av dokumentet, og dermed ikke er behandlingsansvarlig.</w:t>
      </w:r>
      <w:r>
        <w:rPr>
          <w:rFonts w:ascii="Calibri" w:hAnsi="Calibri"/>
          <w:vanish/>
          <w:color w:val="000000"/>
          <w:sz w:val="22"/>
          <w:szCs w:val="22"/>
        </w:rPr>
        <w:t xml:space="preserve">. For å velge en </w:t>
      </w:r>
      <w:hyperlink r:id="rId35" w:history="1">
        <w:r>
          <w:rPr>
            <w:rStyle w:val="Hyperkobling"/>
            <w:rFonts w:ascii="Calibri" w:hAnsi="Calibri"/>
            <w:b/>
            <w:bCs/>
            <w:vanish/>
            <w:sz w:val="22"/>
            <w:szCs w:val="22"/>
          </w:rPr>
          <w:t>administrativ enhet</w:t>
        </w:r>
        <w:r>
          <w:rPr>
            <w:rFonts w:ascii="Calibri" w:hAnsi="Calibri"/>
            <w:b/>
            <w:bCs/>
            <w:noProof/>
            <w:vanish/>
            <w:color w:val="0074BE"/>
            <w:sz w:val="22"/>
            <w:szCs w:val="22"/>
          </w:rPr>
          <w:drawing>
            <wp:inline distT="0" distB="0" distL="0" distR="0" wp14:anchorId="11880D3F" wp14:editId="2B70E83B">
              <wp:extent cx="103505" cy="112395"/>
              <wp:effectExtent l="0" t="0" r="0" b="1905"/>
              <wp:docPr id="9" name="Bilde 9"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Organisatorisk enhet, f.eks. etat, avdeling, seksjon, sekretariat, sektoradministrasjon eller kontor.</w:t>
      </w:r>
      <w:r>
        <w:rPr>
          <w:rFonts w:ascii="Calibri" w:hAnsi="Calibri"/>
          <w:vanish/>
          <w:color w:val="000000"/>
          <w:sz w:val="22"/>
          <w:szCs w:val="22"/>
        </w:rPr>
        <w:t xml:space="preserve"> som mottaker, må du velg </w:t>
      </w:r>
      <w:r>
        <w:rPr>
          <w:rStyle w:val="uthevetpunkt"/>
          <w:rFonts w:ascii="Calibri" w:hAnsi="Calibri"/>
          <w:vanish/>
          <w:color w:val="000000"/>
          <w:sz w:val="22"/>
          <w:szCs w:val="22"/>
        </w:rPr>
        <w:t>Adm. Enhet</w:t>
      </w:r>
      <w:r>
        <w:rPr>
          <w:rFonts w:ascii="Calibri" w:hAnsi="Calibri"/>
          <w:vanish/>
          <w:color w:val="000000"/>
          <w:sz w:val="22"/>
          <w:szCs w:val="22"/>
        </w:rPr>
        <w:t xml:space="preserve"> fra </w:t>
      </w:r>
      <w:r>
        <w:rPr>
          <w:rStyle w:val="uthevetpunkt"/>
          <w:rFonts w:ascii="Calibri" w:hAnsi="Calibri"/>
          <w:vanish/>
          <w:color w:val="000000"/>
          <w:sz w:val="22"/>
          <w:szCs w:val="22"/>
        </w:rPr>
        <w:t>Adressebok</w:t>
      </w:r>
      <w:r>
        <w:rPr>
          <w:rFonts w:ascii="Calibri" w:hAnsi="Calibri"/>
          <w:vanish/>
          <w:color w:val="000000"/>
          <w:sz w:val="22"/>
          <w:szCs w:val="22"/>
        </w:rPr>
        <w:t>.</w:t>
      </w:r>
    </w:p>
    <w:p w14:paraId="77DB0AA4"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Det er mulig å filtrere mottakerne på tilgangsfunksjoner. Det gjør du ved å klikke på pil til høyre for feltet </w:t>
      </w:r>
      <w:r>
        <w:rPr>
          <w:rFonts w:ascii="Calibri" w:hAnsi="Calibri"/>
          <w:b/>
          <w:bCs/>
          <w:vanish/>
          <w:color w:val="000000"/>
          <w:sz w:val="22"/>
          <w:szCs w:val="22"/>
        </w:rPr>
        <w:t>Tilgangsfunksjoner</w:t>
      </w:r>
      <w:r>
        <w:rPr>
          <w:rFonts w:ascii="Calibri" w:hAnsi="Calibri"/>
          <w:vanish/>
          <w:color w:val="000000"/>
          <w:sz w:val="22"/>
          <w:szCs w:val="22"/>
        </w:rPr>
        <w:t>:</w:t>
      </w:r>
    </w:p>
    <w:p w14:paraId="29343EC6" w14:textId="77777777" w:rsidR="00070094" w:rsidRDefault="00070094" w:rsidP="00070094">
      <w:pPr>
        <w:pStyle w:val="NormalWeb"/>
        <w:rPr>
          <w:rFonts w:ascii="Calibri" w:hAnsi="Calibri"/>
          <w:vanish/>
          <w:color w:val="000000"/>
          <w:sz w:val="22"/>
          <w:szCs w:val="22"/>
        </w:rPr>
      </w:pPr>
      <w:r>
        <w:rPr>
          <w:rFonts w:ascii="Calibri" w:hAnsi="Calibri"/>
          <w:noProof/>
          <w:vanish/>
          <w:color w:val="000000"/>
          <w:sz w:val="22"/>
          <w:szCs w:val="22"/>
        </w:rPr>
        <w:drawing>
          <wp:inline distT="0" distB="0" distL="0" distR="0" wp14:anchorId="2589D7B5" wp14:editId="3424FE0A">
            <wp:extent cx="7358380" cy="2812415"/>
            <wp:effectExtent l="0" t="0" r="0" b="6985"/>
            <wp:docPr id="8" name="Bilde 8" descr="Klikk på pil til høre for tilgangsfunksjoner for å sort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likk på pil til høre for tilgangsfunksjoner for å sorte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58380" cy="2812415"/>
                    </a:xfrm>
                    <a:prstGeom prst="rect">
                      <a:avLst/>
                    </a:prstGeom>
                    <a:noFill/>
                    <a:ln>
                      <a:noFill/>
                    </a:ln>
                  </pic:spPr>
                </pic:pic>
              </a:graphicData>
            </a:graphic>
          </wp:inline>
        </w:drawing>
      </w:r>
    </w:p>
    <w:p w14:paraId="5458FBE2"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Setter du for eksempel hake for Arkivansvarlig, så vises bare brukere med tilgangsfunksjon 1 - </w:t>
      </w:r>
      <w:hyperlink r:id="rId37" w:history="1">
        <w:r>
          <w:rPr>
            <w:rStyle w:val="Hyperkobling"/>
            <w:rFonts w:ascii="Calibri" w:hAnsi="Calibri"/>
            <w:b/>
            <w:bCs/>
            <w:vanish/>
            <w:sz w:val="22"/>
            <w:szCs w:val="22"/>
          </w:rPr>
          <w:t>arkivansvarlig</w:t>
        </w:r>
        <w:r>
          <w:rPr>
            <w:rFonts w:ascii="Calibri" w:hAnsi="Calibri"/>
            <w:b/>
            <w:bCs/>
            <w:noProof/>
            <w:vanish/>
            <w:color w:val="0074BE"/>
            <w:sz w:val="22"/>
            <w:szCs w:val="22"/>
          </w:rPr>
          <w:drawing>
            <wp:inline distT="0" distB="0" distL="0" distR="0" wp14:anchorId="0A32A3D2" wp14:editId="53C36F21">
              <wp:extent cx="103505" cy="112395"/>
              <wp:effectExtent l="0" t="0" r="0" b="1905"/>
              <wp:docPr id="7" name="Bilde 7"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Arkivforskriftens betegnelse (§ 2-1) på den som har det daglige ansvar for arkivarbeidet i et offentlig organ, og som leder organets arkivtjeneste. Kalles også arkivleder.</w:t>
      </w:r>
      <w:r>
        <w:rPr>
          <w:rFonts w:ascii="Calibri" w:hAnsi="Calibri"/>
          <w:vanish/>
          <w:color w:val="000000"/>
          <w:sz w:val="22"/>
          <w:szCs w:val="22"/>
        </w:rPr>
        <w:t>. Man kan hake av for flere om gangen. Følgende funksjoner kan det filtreres på: Arkivansvarlig (1), Arkivpersonale (2), Leder (3), Politiker (8), R, Saksbehandler (4) og Systemansvarlig (0)</w:t>
      </w:r>
    </w:p>
    <w:p w14:paraId="74C3F1A7"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Klikk </w:t>
      </w:r>
      <w:r>
        <w:rPr>
          <w:rStyle w:val="klikkher"/>
          <w:rFonts w:ascii="Calibri" w:hAnsi="Calibri"/>
          <w:vanish/>
          <w:color w:val="000000"/>
          <w:sz w:val="22"/>
          <w:szCs w:val="22"/>
        </w:rPr>
        <w:t xml:space="preserve">OK </w:t>
      </w:r>
      <w:r>
        <w:rPr>
          <w:rFonts w:ascii="Calibri" w:hAnsi="Calibri"/>
          <w:vanish/>
          <w:color w:val="000000"/>
          <w:sz w:val="22"/>
          <w:szCs w:val="22"/>
        </w:rPr>
        <w:t>for å lagre.</w:t>
      </w:r>
    </w:p>
    <w:p w14:paraId="1C1A8ABB" w14:textId="77777777" w:rsidR="00070094" w:rsidRDefault="00070094" w:rsidP="00070094">
      <w:pPr>
        <w:pStyle w:val="merk"/>
        <w:rPr>
          <w:rFonts w:ascii="Calibri" w:hAnsi="Calibri"/>
          <w:vanish/>
          <w:sz w:val="22"/>
          <w:szCs w:val="22"/>
        </w:rPr>
      </w:pPr>
      <w:r>
        <w:rPr>
          <w:rFonts w:ascii="Calibri" w:hAnsi="Calibri"/>
          <w:vanish/>
          <w:sz w:val="22"/>
          <w:szCs w:val="22"/>
        </w:rPr>
        <w:t>Merk! Dersom dokumentet er gradert vil du bare få opp de brukerne som er autorisert for denne graderingskoden.</w:t>
      </w:r>
    </w:p>
    <w:p w14:paraId="4148F389" w14:textId="77777777" w:rsidR="00070094" w:rsidRDefault="00F15746" w:rsidP="00070094">
      <w:pPr>
        <w:rPr>
          <w:rFonts w:ascii="Calibri" w:hAnsi="Calibri"/>
          <w:b/>
          <w:bCs/>
          <w:color w:val="0074BE"/>
          <w:sz w:val="20"/>
          <w:szCs w:val="20"/>
        </w:rPr>
      </w:pPr>
      <w:hyperlink r:id="rId38" w:history="1">
        <w:r w:rsidR="00070094">
          <w:rPr>
            <w:rFonts w:ascii="Calibri" w:hAnsi="Calibri"/>
            <w:b/>
            <w:bCs/>
            <w:noProof/>
            <w:color w:val="0074BE"/>
            <w:sz w:val="20"/>
            <w:szCs w:val="20"/>
            <w:lang w:eastAsia="nb-NO"/>
          </w:rPr>
          <w:drawing>
            <wp:inline distT="0" distB="0" distL="0" distR="0" wp14:anchorId="0B8B158A" wp14:editId="71C60CB9">
              <wp:extent cx="103505" cy="112395"/>
              <wp:effectExtent l="0" t="0" r="0" b="1905"/>
              <wp:docPr id="6" name="Bilde 6"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Mer om Frist og prioritet</w:t>
        </w:r>
      </w:hyperlink>
      <w:r w:rsidR="00070094">
        <w:rPr>
          <w:rFonts w:ascii="Calibri" w:hAnsi="Calibri"/>
          <w:b/>
          <w:bCs/>
          <w:color w:val="0074BE"/>
          <w:sz w:val="20"/>
          <w:szCs w:val="20"/>
        </w:rPr>
        <w:t xml:space="preserve"> </w:t>
      </w:r>
    </w:p>
    <w:p w14:paraId="26B3B32D"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Du kan legge inn tidsfrist for oppgaven. Feltene er forhåndsutfylt med dagens dato og klokkeslett, men kan endres. Du kan velge å legge prioritering på oppgaven. Organisasjonen bestemmer selv hvilke prioriteringskoder som skal være tilgjengelige:</w:t>
      </w:r>
      <w:r>
        <w:rPr>
          <w:rFonts w:ascii="Calibri" w:hAnsi="Calibri"/>
          <w:vanish/>
          <w:color w:val="000000"/>
          <w:sz w:val="22"/>
          <w:szCs w:val="22"/>
        </w:rPr>
        <w:br/>
      </w:r>
      <w:r>
        <w:rPr>
          <w:rFonts w:ascii="Calibri" w:hAnsi="Calibri"/>
          <w:noProof/>
          <w:vanish/>
          <w:color w:val="000000"/>
          <w:sz w:val="22"/>
          <w:szCs w:val="22"/>
        </w:rPr>
        <w:drawing>
          <wp:inline distT="0" distB="0" distL="0" distR="0" wp14:anchorId="55E2FAE2" wp14:editId="7FBF9CAB">
            <wp:extent cx="5702300" cy="1880870"/>
            <wp:effectExtent l="0" t="0" r="0" b="5080"/>
            <wp:docPr id="5" name="Bilde 5" descr="Sett prioritet på oppg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tt prioritet på oppgav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2300" cy="1880870"/>
                    </a:xfrm>
                    <a:prstGeom prst="rect">
                      <a:avLst/>
                    </a:prstGeom>
                    <a:noFill/>
                    <a:ln>
                      <a:noFill/>
                    </a:ln>
                  </pic:spPr>
                </pic:pic>
              </a:graphicData>
            </a:graphic>
          </wp:inline>
        </w:drawing>
      </w:r>
    </w:p>
    <w:p w14:paraId="56ED881C"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Oppgaven vil da fanges opp i ulike kurver hos </w:t>
      </w:r>
      <w:r>
        <w:rPr>
          <w:rStyle w:val="primarymottaker"/>
          <w:rFonts w:ascii="Calibri" w:hAnsi="Calibri"/>
          <w:vanish/>
          <w:color w:val="000000"/>
          <w:sz w:val="22"/>
          <w:szCs w:val="22"/>
        </w:rPr>
        <w:t>mottaker</w:t>
      </w:r>
      <w:r>
        <w:rPr>
          <w:rFonts w:ascii="Calibri" w:hAnsi="Calibri"/>
          <w:vanish/>
          <w:color w:val="000000"/>
          <w:sz w:val="22"/>
          <w:szCs w:val="22"/>
        </w:rPr>
        <w:t xml:space="preserve"> avhengig av hvilken prioritering som er satt på oppgaven. Eks. på kurver:</w:t>
      </w:r>
    </w:p>
    <w:p w14:paraId="718B6DF0" w14:textId="77777777" w:rsidR="00070094" w:rsidRDefault="00070094" w:rsidP="00070094">
      <w:pPr>
        <w:numPr>
          <w:ilvl w:val="0"/>
          <w:numId w:val="13"/>
        </w:numPr>
        <w:spacing w:before="144" w:after="144" w:line="240" w:lineRule="auto"/>
        <w:ind w:left="0"/>
        <w:rPr>
          <w:rFonts w:ascii="Calibri" w:hAnsi="Calibri"/>
          <w:vanish/>
          <w:color w:val="000000"/>
        </w:rPr>
      </w:pPr>
      <w:r>
        <w:rPr>
          <w:rFonts w:ascii="Calibri" w:hAnsi="Calibri"/>
          <w:vanish/>
          <w:color w:val="000000"/>
        </w:rPr>
        <w:t xml:space="preserve">Mottatt for godkjenning Pri X </w:t>
      </w:r>
    </w:p>
    <w:p w14:paraId="0D05933E" w14:textId="77777777" w:rsidR="00070094" w:rsidRDefault="00070094" w:rsidP="00070094">
      <w:pPr>
        <w:numPr>
          <w:ilvl w:val="0"/>
          <w:numId w:val="14"/>
        </w:numPr>
        <w:spacing w:before="144" w:after="144" w:line="240" w:lineRule="auto"/>
        <w:ind w:left="0"/>
        <w:rPr>
          <w:rFonts w:ascii="Calibri" w:hAnsi="Calibri"/>
          <w:vanish/>
          <w:color w:val="000000"/>
        </w:rPr>
      </w:pPr>
      <w:r>
        <w:rPr>
          <w:rFonts w:ascii="Calibri" w:hAnsi="Calibri"/>
          <w:vanish/>
          <w:color w:val="000000"/>
        </w:rPr>
        <w:t xml:space="preserve">Mottatt for godkjenning Pri XX </w:t>
      </w:r>
    </w:p>
    <w:p w14:paraId="29EE592A" w14:textId="77777777" w:rsidR="00070094" w:rsidRDefault="00070094" w:rsidP="00070094">
      <w:pPr>
        <w:numPr>
          <w:ilvl w:val="0"/>
          <w:numId w:val="15"/>
        </w:numPr>
        <w:spacing w:before="144" w:after="144" w:line="240" w:lineRule="auto"/>
        <w:ind w:left="0"/>
        <w:rPr>
          <w:rFonts w:ascii="Calibri" w:hAnsi="Calibri"/>
          <w:vanish/>
          <w:color w:val="000000"/>
        </w:rPr>
      </w:pPr>
      <w:r>
        <w:rPr>
          <w:rFonts w:ascii="Calibri" w:hAnsi="Calibri"/>
          <w:vanish/>
          <w:color w:val="000000"/>
        </w:rPr>
        <w:t xml:space="preserve">Mottatt for godkjenning Pri XXX </w:t>
      </w:r>
    </w:p>
    <w:p w14:paraId="37DF571B" w14:textId="77777777" w:rsidR="00070094" w:rsidRDefault="00F15746" w:rsidP="00070094">
      <w:pPr>
        <w:spacing w:after="0"/>
        <w:rPr>
          <w:rFonts w:ascii="Calibri" w:hAnsi="Calibri"/>
          <w:b/>
          <w:bCs/>
          <w:color w:val="0074BE"/>
          <w:sz w:val="20"/>
          <w:szCs w:val="20"/>
        </w:rPr>
      </w:pPr>
      <w:hyperlink r:id="rId40" w:history="1">
        <w:r w:rsidR="00070094">
          <w:rPr>
            <w:rFonts w:ascii="Calibri" w:hAnsi="Calibri"/>
            <w:b/>
            <w:bCs/>
            <w:noProof/>
            <w:color w:val="0074BE"/>
            <w:sz w:val="20"/>
            <w:szCs w:val="20"/>
            <w:lang w:eastAsia="nb-NO"/>
          </w:rPr>
          <w:drawing>
            <wp:inline distT="0" distB="0" distL="0" distR="0" wp14:anchorId="74EA53E3" wp14:editId="5CA130C3">
              <wp:extent cx="103505" cy="112395"/>
              <wp:effectExtent l="0" t="0" r="0" b="1905"/>
              <wp:docPr id="4" name="Bilde 4"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070094">
          <w:rPr>
            <w:rStyle w:val="Hyperkobling"/>
            <w:rFonts w:ascii="Calibri" w:hAnsi="Calibri"/>
            <w:b/>
            <w:bCs/>
            <w:sz w:val="20"/>
            <w:szCs w:val="20"/>
          </w:rPr>
          <w:t>Mer om Merknader på oppgaven</w:t>
        </w:r>
      </w:hyperlink>
      <w:r w:rsidR="00070094">
        <w:rPr>
          <w:rFonts w:ascii="Calibri" w:hAnsi="Calibri"/>
          <w:b/>
          <w:bCs/>
          <w:color w:val="0074BE"/>
          <w:sz w:val="20"/>
          <w:szCs w:val="20"/>
        </w:rPr>
        <w:t xml:space="preserve"> </w:t>
      </w:r>
    </w:p>
    <w:p w14:paraId="0E1D7F27"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Det hvite merknadsfeltet er forhåndsutfylt med en standardtekst valgt av organisasjonen, men kan endres og formateres. Teksten i det hvite feltet kan leses av alle som har tilgang til journalposten.</w:t>
      </w:r>
    </w:p>
    <w:p w14:paraId="1CA3B491"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 xml:space="preserve">Det gule merknadsfeltet brukes til å skrive uformelle merknader til </w:t>
      </w:r>
      <w:r>
        <w:rPr>
          <w:rStyle w:val="primarymottaker"/>
          <w:rFonts w:ascii="Calibri" w:hAnsi="Calibri"/>
          <w:vanish/>
          <w:color w:val="000000"/>
          <w:sz w:val="22"/>
          <w:szCs w:val="22"/>
        </w:rPr>
        <w:t>mottaker</w:t>
      </w:r>
      <w:r>
        <w:rPr>
          <w:rFonts w:ascii="Calibri" w:hAnsi="Calibri"/>
          <w:vanish/>
          <w:color w:val="000000"/>
          <w:sz w:val="22"/>
          <w:szCs w:val="22"/>
        </w:rPr>
        <w:t xml:space="preserve"> i en offisiell saksflyt. Avsender av oppgaven kan velge om den skal kunne leses av alle, eller om den bare skal kunne leses av </w:t>
      </w:r>
      <w:r>
        <w:rPr>
          <w:rStyle w:val="primarymottaker"/>
          <w:rFonts w:ascii="Calibri" w:hAnsi="Calibri"/>
          <w:vanish/>
          <w:color w:val="000000"/>
          <w:sz w:val="22"/>
          <w:szCs w:val="22"/>
        </w:rPr>
        <w:t>mottaker</w:t>
      </w:r>
      <w:r>
        <w:rPr>
          <w:rFonts w:ascii="Calibri" w:hAnsi="Calibri"/>
          <w:vanish/>
          <w:color w:val="000000"/>
          <w:sz w:val="22"/>
          <w:szCs w:val="22"/>
        </w:rPr>
        <w:t xml:space="preserve">(e) av oppgaven. </w:t>
      </w:r>
    </w:p>
    <w:p w14:paraId="4F52D765"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Eks 1: Denne gule merknaden kan bare leses av Kathrine Larsen Glesnes og Departementsråden:</w:t>
      </w:r>
      <w:r>
        <w:rPr>
          <w:rFonts w:ascii="Calibri" w:hAnsi="Calibri"/>
          <w:vanish/>
          <w:color w:val="000000"/>
          <w:sz w:val="22"/>
          <w:szCs w:val="22"/>
        </w:rPr>
        <w:br/>
      </w:r>
      <w:r>
        <w:rPr>
          <w:rFonts w:ascii="Calibri" w:hAnsi="Calibri"/>
          <w:noProof/>
          <w:vanish/>
          <w:color w:val="000000"/>
          <w:sz w:val="22"/>
          <w:szCs w:val="22"/>
        </w:rPr>
        <w:drawing>
          <wp:inline distT="0" distB="0" distL="0" distR="0" wp14:anchorId="2ED88813" wp14:editId="43E91592">
            <wp:extent cx="7720330" cy="2726055"/>
            <wp:effectExtent l="0" t="0" r="0" b="0"/>
            <wp:docPr id="2" name="Bilde 2" descr="Merknadstekst vises kun for mott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rknadstekst vises kun for mottak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720330" cy="2726055"/>
                    </a:xfrm>
                    <a:prstGeom prst="rect">
                      <a:avLst/>
                    </a:prstGeom>
                    <a:noFill/>
                    <a:ln>
                      <a:noFill/>
                    </a:ln>
                  </pic:spPr>
                </pic:pic>
              </a:graphicData>
            </a:graphic>
          </wp:inline>
        </w:drawing>
      </w:r>
    </w:p>
    <w:p w14:paraId="381E2ACA" w14:textId="77777777" w:rsidR="00070094" w:rsidRDefault="00070094" w:rsidP="00070094">
      <w:pPr>
        <w:pStyle w:val="NormalWeb"/>
        <w:rPr>
          <w:rFonts w:ascii="Calibri" w:hAnsi="Calibri"/>
          <w:vanish/>
          <w:color w:val="000000"/>
          <w:sz w:val="22"/>
          <w:szCs w:val="22"/>
        </w:rPr>
      </w:pPr>
      <w:r>
        <w:rPr>
          <w:rFonts w:ascii="Calibri" w:hAnsi="Calibri"/>
          <w:vanish/>
          <w:color w:val="000000"/>
          <w:sz w:val="22"/>
          <w:szCs w:val="22"/>
        </w:rPr>
        <w:t>Eks 2: Denne gule merknaden kan leses av alle som har lesetilgang til journalposten:</w:t>
      </w:r>
      <w:r>
        <w:rPr>
          <w:rFonts w:ascii="Calibri" w:hAnsi="Calibri"/>
          <w:vanish/>
          <w:color w:val="000000"/>
          <w:sz w:val="22"/>
          <w:szCs w:val="22"/>
        </w:rPr>
        <w:br/>
      </w:r>
      <w:r>
        <w:rPr>
          <w:rFonts w:ascii="Calibri" w:hAnsi="Calibri"/>
          <w:noProof/>
          <w:vanish/>
          <w:color w:val="000000"/>
          <w:sz w:val="22"/>
          <w:szCs w:val="22"/>
        </w:rPr>
        <w:drawing>
          <wp:inline distT="0" distB="0" distL="0" distR="0" wp14:anchorId="5FED659E" wp14:editId="31604799">
            <wp:extent cx="7686040" cy="2700020"/>
            <wp:effectExtent l="0" t="0" r="0" b="5080"/>
            <wp:docPr id="1" name="Bilde 1" descr="Merknadsfeltet vises for alle les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erknadsfeltet vises for alle lese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86040" cy="2700020"/>
                    </a:xfrm>
                    <a:prstGeom prst="rect">
                      <a:avLst/>
                    </a:prstGeom>
                    <a:noFill/>
                    <a:ln>
                      <a:noFill/>
                    </a:ln>
                  </pic:spPr>
                </pic:pic>
              </a:graphicData>
            </a:graphic>
          </wp:inline>
        </w:drawing>
      </w:r>
    </w:p>
    <w:p w14:paraId="785C4CD7" w14:textId="77777777" w:rsidR="00070094" w:rsidRDefault="00070094" w:rsidP="00070094">
      <w:pPr>
        <w:pStyle w:val="NormalWeb"/>
        <w:rPr>
          <w:rFonts w:ascii="Calibri" w:hAnsi="Calibri"/>
          <w:color w:val="000000"/>
          <w:sz w:val="22"/>
          <w:szCs w:val="22"/>
        </w:rPr>
      </w:pPr>
      <w:r>
        <w:rPr>
          <w:rFonts w:ascii="Calibri" w:hAnsi="Calibri"/>
          <w:color w:val="000000"/>
          <w:sz w:val="22"/>
          <w:szCs w:val="22"/>
        </w:rPr>
        <w:t xml:space="preserve">Klikk </w:t>
      </w:r>
      <w:r>
        <w:rPr>
          <w:rStyle w:val="klikkher"/>
          <w:rFonts w:ascii="Calibri" w:hAnsi="Calibri"/>
          <w:color w:val="000000"/>
          <w:sz w:val="22"/>
          <w:szCs w:val="22"/>
        </w:rPr>
        <w:t xml:space="preserve">OK </w:t>
      </w:r>
      <w:r>
        <w:rPr>
          <w:rFonts w:ascii="Calibri" w:hAnsi="Calibri"/>
          <w:color w:val="000000"/>
          <w:sz w:val="22"/>
          <w:szCs w:val="22"/>
        </w:rPr>
        <w:t>og oppgaven havner i en av oppgavekurvene til mottakeren.</w:t>
      </w:r>
    </w:p>
    <w:p w14:paraId="07FCBC8F" w14:textId="77777777" w:rsidR="00444DBA" w:rsidRPr="00444DBA" w:rsidRDefault="00444DBA" w:rsidP="00444DBA"/>
    <w:p w14:paraId="05DA755F" w14:textId="77777777" w:rsidR="00444DBA" w:rsidRDefault="00444DBA" w:rsidP="00444DBA">
      <w:pPr>
        <w:tabs>
          <w:tab w:val="left" w:pos="951"/>
        </w:tabs>
      </w:pPr>
      <w:r>
        <w:tab/>
      </w:r>
    </w:p>
    <w:p w14:paraId="28D57290" w14:textId="77777777" w:rsidR="00444DBA" w:rsidRPr="00444DBA" w:rsidRDefault="00444DBA" w:rsidP="00444DBA"/>
    <w:sectPr w:rsidR="00444DBA" w:rsidRPr="00444DBA" w:rsidSect="00981CFD">
      <w:footerReference w:type="default" r:id="rId43"/>
      <w:headerReference w:type="first" r:id="rId44"/>
      <w:footerReference w:type="first" r:id="rId45"/>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6654C" w14:textId="77777777" w:rsidR="00070094" w:rsidRDefault="00070094" w:rsidP="00B23989">
      <w:pPr>
        <w:spacing w:after="0" w:line="240" w:lineRule="auto"/>
      </w:pPr>
      <w:r>
        <w:separator/>
      </w:r>
    </w:p>
  </w:endnote>
  <w:endnote w:type="continuationSeparator" w:id="0">
    <w:p w14:paraId="173D16A6" w14:textId="77777777" w:rsidR="00070094" w:rsidRDefault="00070094"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4FDFBFEB" w14:textId="77777777" w:rsidR="00B23989" w:rsidRDefault="0084796F">
        <w:pPr>
          <w:pStyle w:val="Bunntekst"/>
          <w:jc w:val="center"/>
        </w:pPr>
        <w:r>
          <w:fldChar w:fldCharType="begin"/>
        </w:r>
        <w:r w:rsidR="00B23989">
          <w:instrText>PAGE   \* MERGEFORMAT</w:instrText>
        </w:r>
        <w:r>
          <w:fldChar w:fldCharType="separate"/>
        </w:r>
        <w:r w:rsidR="00F15746">
          <w:rPr>
            <w:noProof/>
          </w:rPr>
          <w:t>2</w:t>
        </w:r>
        <w:r>
          <w:fldChar w:fldCharType="end"/>
        </w:r>
        <w:r w:rsidR="00B23989">
          <w:t xml:space="preserve"> </w:t>
        </w:r>
      </w:p>
    </w:sdtContent>
  </w:sdt>
  <w:p w14:paraId="55D2891D"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3CF172E4" w14:textId="77777777" w:rsidR="00981CFD" w:rsidRDefault="0084796F" w:rsidP="00981CFD">
        <w:pPr>
          <w:pStyle w:val="Bunntekst"/>
          <w:jc w:val="center"/>
        </w:pPr>
        <w:r>
          <w:fldChar w:fldCharType="begin"/>
        </w:r>
        <w:r w:rsidR="00981CFD">
          <w:instrText>PAGE   \* MERGEFORMAT</w:instrText>
        </w:r>
        <w:r>
          <w:fldChar w:fldCharType="separate"/>
        </w:r>
        <w:r w:rsidR="00F15746">
          <w:rPr>
            <w:noProof/>
          </w:rPr>
          <w:t>1</w:t>
        </w:r>
        <w:r>
          <w:fldChar w:fldCharType="end"/>
        </w:r>
      </w:p>
      <w:p w14:paraId="15D164EE" w14:textId="77777777" w:rsidR="00981CFD" w:rsidRDefault="00F15746">
        <w:pPr>
          <w:pStyle w:val="Bunntekst"/>
          <w:jc w:val="center"/>
        </w:pPr>
      </w:p>
    </w:sdtContent>
  </w:sdt>
  <w:p w14:paraId="1D19B89C"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79352" w14:textId="77777777" w:rsidR="00070094" w:rsidRDefault="00070094" w:rsidP="00B23989">
      <w:pPr>
        <w:spacing w:after="0" w:line="240" w:lineRule="auto"/>
      </w:pPr>
      <w:r>
        <w:separator/>
      </w:r>
    </w:p>
  </w:footnote>
  <w:footnote w:type="continuationSeparator" w:id="0">
    <w:p w14:paraId="5361365C" w14:textId="77777777" w:rsidR="00070094" w:rsidRDefault="00070094"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2F32618D" w14:textId="77777777" w:rsidTr="004866D0">
      <w:tc>
        <w:tcPr>
          <w:tcW w:w="1809" w:type="dxa"/>
        </w:tcPr>
        <w:p w14:paraId="08E510C5"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09091756" wp14:editId="3CD1038D">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6525D561" w14:textId="77777777" w:rsidTr="007947B9">
            <w:trPr>
              <w:jc w:val="right"/>
            </w:trPr>
            <w:tc>
              <w:tcPr>
                <w:tcW w:w="1134" w:type="dxa"/>
                <w:shd w:val="clear" w:color="auto" w:fill="D9D9D9" w:themeFill="background1" w:themeFillShade="D9"/>
              </w:tcPr>
              <w:p w14:paraId="56C1193A"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48F1A0B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8B01DE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1777AC9E"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763237A0" w14:textId="77777777" w:rsidTr="007947B9">
            <w:trPr>
              <w:jc w:val="right"/>
            </w:trPr>
            <w:tc>
              <w:tcPr>
                <w:tcW w:w="1134" w:type="dxa"/>
                <w:shd w:val="clear" w:color="auto" w:fill="auto"/>
              </w:tcPr>
              <w:p w14:paraId="7777DBFA"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F15746">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4C3EFBAF" w14:textId="77777777" w:rsidR="00981CFD" w:rsidRPr="00B23989" w:rsidRDefault="00070094"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274A37C6" w14:textId="77777777" w:rsidR="00981CFD" w:rsidRPr="00B23989" w:rsidRDefault="00070094"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654A808B"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781AD4E8" w14:textId="77777777" w:rsidTr="007947B9">
            <w:trPr>
              <w:jc w:val="right"/>
            </w:trPr>
            <w:tc>
              <w:tcPr>
                <w:tcW w:w="1134" w:type="dxa"/>
                <w:shd w:val="clear" w:color="auto" w:fill="D9D9D9" w:themeFill="background1" w:themeFillShade="D9"/>
              </w:tcPr>
              <w:p w14:paraId="7F8CDAE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59B5B6D7"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2B342C80"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B9BEE8A"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3E32B7CC" w14:textId="77777777" w:rsidTr="007947B9">
            <w:trPr>
              <w:jc w:val="right"/>
            </w:trPr>
            <w:tc>
              <w:tcPr>
                <w:tcW w:w="1134" w:type="dxa"/>
                <w:shd w:val="clear" w:color="auto" w:fill="auto"/>
              </w:tcPr>
              <w:p w14:paraId="3866D200" w14:textId="77777777" w:rsidR="00981CFD" w:rsidRPr="00B23989" w:rsidRDefault="00070094" w:rsidP="004866D0">
                <w:pPr>
                  <w:spacing w:after="0" w:line="240" w:lineRule="auto"/>
                  <w:rPr>
                    <w:rFonts w:ascii="Calibri" w:eastAsia="Times New Roman" w:hAnsi="Calibri" w:cs="Times New Roman"/>
                    <w:noProof/>
                    <w:sz w:val="18"/>
                    <w:szCs w:val="18"/>
                    <w:lang w:eastAsia="nb-NO"/>
                  </w:rPr>
                </w:pPr>
                <w:fldSimple w:instr=" NUMPAGES   \* MERGEFORMAT ">
                  <w:r w:rsidR="00F15746" w:rsidRPr="00F15746">
                    <w:rPr>
                      <w:rFonts w:ascii="Calibri" w:eastAsia="Times New Roman" w:hAnsi="Calibri" w:cs="Times New Roman"/>
                      <w:noProof/>
                      <w:sz w:val="18"/>
                      <w:szCs w:val="18"/>
                      <w:lang w:eastAsia="nb-NO"/>
                    </w:rPr>
                    <w:t>2</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5B931E4B" w14:textId="77777777" w:rsidR="00981CFD" w:rsidRPr="00143D22" w:rsidRDefault="00F15746"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070094">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5FE0A59" w14:textId="77777777" w:rsidR="00981CFD" w:rsidRPr="00B23989" w:rsidRDefault="00F15746"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070094">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9-15T00:00:00Z">
                  <w:dateFormat w:val="dd.MM.yyyy"/>
                  <w:lid w:val="nb-NO"/>
                  <w:storeMappedDataAs w:val="dateTime"/>
                  <w:calendar w:val="gregorian"/>
                </w:date>
              </w:sdtPr>
              <w:sdtEndPr/>
              <w:sdtContent>
                <w:tc>
                  <w:tcPr>
                    <w:tcW w:w="2268" w:type="dxa"/>
                  </w:tcPr>
                  <w:p w14:paraId="6DDFCFC5" w14:textId="77777777" w:rsidR="00981CFD" w:rsidRPr="00B23989" w:rsidRDefault="00070094"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15.09.2015</w:t>
                    </w:r>
                  </w:p>
                </w:tc>
              </w:sdtContent>
            </w:sdt>
          </w:tr>
          <w:tr w:rsidR="00981CFD" w:rsidRPr="00903FC2" w14:paraId="3878AFF9" w14:textId="77777777" w:rsidTr="004866D0">
            <w:trPr>
              <w:jc w:val="right"/>
            </w:trPr>
            <w:tc>
              <w:tcPr>
                <w:tcW w:w="7295" w:type="dxa"/>
                <w:gridSpan w:val="4"/>
                <w:shd w:val="clear" w:color="auto" w:fill="D9D9D9" w:themeFill="background1" w:themeFillShade="D9"/>
              </w:tcPr>
              <w:p w14:paraId="3AC1D0EC"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6D097ABB" w14:textId="77777777" w:rsidTr="004866D0">
            <w:trPr>
              <w:jc w:val="right"/>
            </w:trPr>
            <w:tc>
              <w:tcPr>
                <w:tcW w:w="7295" w:type="dxa"/>
                <w:gridSpan w:val="4"/>
                <w:shd w:val="clear" w:color="auto" w:fill="auto"/>
              </w:tcPr>
              <w:p w14:paraId="0903ACD1"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FB6499A" w14:textId="77777777" w:rsidR="00981CFD" w:rsidRPr="00B23989" w:rsidRDefault="00981CFD" w:rsidP="004866D0">
          <w:pPr>
            <w:tabs>
              <w:tab w:val="center" w:pos="4536"/>
              <w:tab w:val="right" w:pos="9072"/>
            </w:tabs>
            <w:rPr>
              <w:rFonts w:ascii="Calibri" w:hAnsi="Calibri"/>
              <w:noProof/>
            </w:rPr>
          </w:pPr>
        </w:p>
      </w:tc>
    </w:tr>
  </w:tbl>
  <w:p w14:paraId="3AD53870"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92A7257"/>
    <w:multiLevelType w:val="multilevel"/>
    <w:tmpl w:val="9220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nsid w:val="6EFE635A"/>
    <w:multiLevelType w:val="multilevel"/>
    <w:tmpl w:val="8C10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4"/>
  </w:num>
  <w:num w:numId="5">
    <w:abstractNumId w:val="5"/>
    <w:lvlOverride w:ilvl="0">
      <w:startOverride w:val="1"/>
    </w:lvlOverride>
  </w:num>
  <w:num w:numId="6">
    <w:abstractNumId w:val="5"/>
    <w:lvlOverride w:ilvl="0">
      <w:startOverride w:val="2"/>
    </w:lvlOverride>
  </w:num>
  <w:num w:numId="7">
    <w:abstractNumId w:val="5"/>
    <w:lvlOverride w:ilvl="0">
      <w:startOverride w:val="3"/>
    </w:lvlOverride>
  </w:num>
  <w:num w:numId="8">
    <w:abstractNumId w:val="5"/>
    <w:lvlOverride w:ilvl="0">
      <w:startOverride w:val="4"/>
    </w:lvlOverride>
  </w:num>
  <w:num w:numId="9">
    <w:abstractNumId w:val="5"/>
    <w:lvlOverride w:ilvl="0">
      <w:startOverride w:val="5"/>
    </w:lvlOverride>
  </w:num>
  <w:num w:numId="10">
    <w:abstractNumId w:val="5"/>
    <w:lvlOverride w:ilvl="0">
      <w:startOverride w:val="6"/>
    </w:lvlOverride>
  </w:num>
  <w:num w:numId="11">
    <w:abstractNumId w:val="5"/>
    <w:lvlOverride w:ilvl="0">
      <w:startOverride w:val="7"/>
    </w:lvlOverride>
  </w:num>
  <w:num w:numId="12">
    <w:abstractNumId w:val="5"/>
    <w:lvlOverride w:ilvl="0">
      <w:startOverride w:val="8"/>
    </w:lvlOverride>
  </w:num>
  <w:num w:numId="13">
    <w:abstractNumId w:val="2"/>
    <w:lvlOverride w:ilvl="0">
      <w:startOverride w:val="1"/>
    </w:lvlOverride>
  </w:num>
  <w:num w:numId="14">
    <w:abstractNumId w:val="2"/>
    <w:lvlOverride w:ilvl="0">
      <w:startOverride w:val="2"/>
    </w:lvlOverride>
  </w:num>
  <w:num w:numId="15">
    <w:abstractNumId w:val="2"/>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070094"/>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15746"/>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15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070094"/>
    <w:rPr>
      <w:color w:val="0074BE"/>
      <w:u w:val="single"/>
    </w:rPr>
  </w:style>
  <w:style w:type="paragraph" w:styleId="NormalWeb">
    <w:name w:val="Normal (Web)"/>
    <w:basedOn w:val="Normal"/>
    <w:uiPriority w:val="99"/>
    <w:semiHidden/>
    <w:unhideWhenUsed/>
    <w:rsid w:val="00070094"/>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070094"/>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paragraph" w:customStyle="1" w:styleId="variableuthevet">
    <w:name w:val="variableuthevet"/>
    <w:basedOn w:val="Normal"/>
    <w:rsid w:val="00070094"/>
    <w:pPr>
      <w:spacing w:after="0" w:line="240" w:lineRule="auto"/>
    </w:pPr>
    <w:rPr>
      <w:rFonts w:ascii="Times New Roman" w:eastAsia="Times New Roman" w:hAnsi="Times New Roman" w:cs="Times New Roman"/>
      <w:b/>
      <w:bCs/>
      <w:sz w:val="24"/>
      <w:szCs w:val="24"/>
      <w:lang w:eastAsia="nb-NO"/>
    </w:rPr>
  </w:style>
  <w:style w:type="character" w:customStyle="1" w:styleId="mctextpopupbodypopup0">
    <w:name w:val="mctextpopupbody_popup_0"/>
    <w:basedOn w:val="Standardskriftforavsnitt"/>
    <w:rsid w:val="00070094"/>
    <w:rPr>
      <w:color w:val="000000"/>
      <w:bdr w:val="single" w:sz="6" w:space="4" w:color="000000" w:frame="1"/>
      <w:shd w:val="clear" w:color="auto" w:fill="DCDCDC"/>
    </w:rPr>
  </w:style>
  <w:style w:type="character" w:customStyle="1" w:styleId="klikkher">
    <w:name w:val="klikkher"/>
    <w:basedOn w:val="Standardskriftforavsnitt"/>
    <w:rsid w:val="00070094"/>
    <w:rPr>
      <w:b/>
      <w:bCs/>
    </w:rPr>
  </w:style>
  <w:style w:type="character" w:customStyle="1" w:styleId="uthevetpunkt">
    <w:name w:val="uthevetpunkt"/>
    <w:basedOn w:val="Standardskriftforavsnitt"/>
    <w:rsid w:val="00070094"/>
    <w:rPr>
      <w:b/>
      <w:bCs/>
    </w:rPr>
  </w:style>
  <w:style w:type="character" w:customStyle="1" w:styleId="primaryoppgave">
    <w:name w:val="primaryoppgave"/>
    <w:basedOn w:val="Standardskriftforavsnitt"/>
    <w:rsid w:val="00070094"/>
  </w:style>
  <w:style w:type="character" w:customStyle="1" w:styleId="primaryproduktnavnfokus">
    <w:name w:val="primaryproduktnavnfokus"/>
    <w:basedOn w:val="Standardskriftforavsnitt"/>
    <w:rsid w:val="00070094"/>
  </w:style>
  <w:style w:type="character" w:customStyle="1" w:styleId="mctextpopup">
    <w:name w:val="mctextpopup"/>
    <w:basedOn w:val="Standardskriftforavsnitt"/>
    <w:rsid w:val="00070094"/>
  </w:style>
  <w:style w:type="character" w:customStyle="1" w:styleId="primarymerknad">
    <w:name w:val="primarymerknad"/>
    <w:basedOn w:val="Standardskriftforavsnitt"/>
    <w:rsid w:val="00070094"/>
  </w:style>
  <w:style w:type="character" w:customStyle="1" w:styleId="primaryekspedering">
    <w:name w:val="primaryekspedering"/>
    <w:basedOn w:val="Standardskriftforavsnitt"/>
    <w:rsid w:val="00070094"/>
  </w:style>
  <w:style w:type="character" w:customStyle="1" w:styleId="variableuthevet1">
    <w:name w:val="variableuthevet1"/>
    <w:basedOn w:val="Standardskriftforavsnitt"/>
    <w:rsid w:val="00070094"/>
    <w:rPr>
      <w:b/>
      <w:bCs/>
    </w:rPr>
  </w:style>
  <w:style w:type="character" w:customStyle="1" w:styleId="primarymottaker">
    <w:name w:val="primarymottaker"/>
    <w:basedOn w:val="Standardskriftforavsnitt"/>
    <w:rsid w:val="000700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070094"/>
    <w:rPr>
      <w:color w:val="0074BE"/>
      <w:u w:val="single"/>
    </w:rPr>
  </w:style>
  <w:style w:type="paragraph" w:styleId="NormalWeb">
    <w:name w:val="Normal (Web)"/>
    <w:basedOn w:val="Normal"/>
    <w:uiPriority w:val="99"/>
    <w:semiHidden/>
    <w:unhideWhenUsed/>
    <w:rsid w:val="00070094"/>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070094"/>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paragraph" w:customStyle="1" w:styleId="variableuthevet">
    <w:name w:val="variableuthevet"/>
    <w:basedOn w:val="Normal"/>
    <w:rsid w:val="00070094"/>
    <w:pPr>
      <w:spacing w:after="0" w:line="240" w:lineRule="auto"/>
    </w:pPr>
    <w:rPr>
      <w:rFonts w:ascii="Times New Roman" w:eastAsia="Times New Roman" w:hAnsi="Times New Roman" w:cs="Times New Roman"/>
      <w:b/>
      <w:bCs/>
      <w:sz w:val="24"/>
      <w:szCs w:val="24"/>
      <w:lang w:eastAsia="nb-NO"/>
    </w:rPr>
  </w:style>
  <w:style w:type="character" w:customStyle="1" w:styleId="mctextpopupbodypopup0">
    <w:name w:val="mctextpopupbody_popup_0"/>
    <w:basedOn w:val="Standardskriftforavsnitt"/>
    <w:rsid w:val="00070094"/>
    <w:rPr>
      <w:color w:val="000000"/>
      <w:bdr w:val="single" w:sz="6" w:space="4" w:color="000000" w:frame="1"/>
      <w:shd w:val="clear" w:color="auto" w:fill="DCDCDC"/>
    </w:rPr>
  </w:style>
  <w:style w:type="character" w:customStyle="1" w:styleId="klikkher">
    <w:name w:val="klikkher"/>
    <w:basedOn w:val="Standardskriftforavsnitt"/>
    <w:rsid w:val="00070094"/>
    <w:rPr>
      <w:b/>
      <w:bCs/>
    </w:rPr>
  </w:style>
  <w:style w:type="character" w:customStyle="1" w:styleId="uthevetpunkt">
    <w:name w:val="uthevetpunkt"/>
    <w:basedOn w:val="Standardskriftforavsnitt"/>
    <w:rsid w:val="00070094"/>
    <w:rPr>
      <w:b/>
      <w:bCs/>
    </w:rPr>
  </w:style>
  <w:style w:type="character" w:customStyle="1" w:styleId="primaryoppgave">
    <w:name w:val="primaryoppgave"/>
    <w:basedOn w:val="Standardskriftforavsnitt"/>
    <w:rsid w:val="00070094"/>
  </w:style>
  <w:style w:type="character" w:customStyle="1" w:styleId="primaryproduktnavnfokus">
    <w:name w:val="primaryproduktnavnfokus"/>
    <w:basedOn w:val="Standardskriftforavsnitt"/>
    <w:rsid w:val="00070094"/>
  </w:style>
  <w:style w:type="character" w:customStyle="1" w:styleId="mctextpopup">
    <w:name w:val="mctextpopup"/>
    <w:basedOn w:val="Standardskriftforavsnitt"/>
    <w:rsid w:val="00070094"/>
  </w:style>
  <w:style w:type="character" w:customStyle="1" w:styleId="primarymerknad">
    <w:name w:val="primarymerknad"/>
    <w:basedOn w:val="Standardskriftforavsnitt"/>
    <w:rsid w:val="00070094"/>
  </w:style>
  <w:style w:type="character" w:customStyle="1" w:styleId="primaryekspedering">
    <w:name w:val="primaryekspedering"/>
    <w:basedOn w:val="Standardskriftforavsnitt"/>
    <w:rsid w:val="00070094"/>
  </w:style>
  <w:style w:type="character" w:customStyle="1" w:styleId="variableuthevet1">
    <w:name w:val="variableuthevet1"/>
    <w:basedOn w:val="Standardskriftforavsnitt"/>
    <w:rsid w:val="00070094"/>
    <w:rPr>
      <w:b/>
      <w:bCs/>
    </w:rPr>
  </w:style>
  <w:style w:type="character" w:customStyle="1" w:styleId="primarymottaker">
    <w:name w:val="primarymottaker"/>
    <w:basedOn w:val="Standardskriftforavsnitt"/>
    <w:rsid w:val="00070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269659391">
      <w:bodyDiv w:val="1"/>
      <w:marLeft w:val="0"/>
      <w:marRight w:val="0"/>
      <w:marTop w:val="0"/>
      <w:marBottom w:val="0"/>
      <w:divBdr>
        <w:top w:val="none" w:sz="0" w:space="0" w:color="auto"/>
        <w:left w:val="none" w:sz="0" w:space="18" w:color="auto"/>
        <w:bottom w:val="none" w:sz="0" w:space="0" w:color="auto"/>
        <w:right w:val="none" w:sz="0" w:space="12" w:color="auto"/>
      </w:divBdr>
      <w:divsChild>
        <w:div w:id="474642200">
          <w:marLeft w:val="0"/>
          <w:marRight w:val="0"/>
          <w:marTop w:val="0"/>
          <w:marBottom w:val="0"/>
          <w:divBdr>
            <w:top w:val="none" w:sz="0" w:space="0" w:color="auto"/>
            <w:left w:val="none" w:sz="0" w:space="0" w:color="auto"/>
            <w:bottom w:val="none" w:sz="0" w:space="0" w:color="auto"/>
            <w:right w:val="none" w:sz="0" w:space="0" w:color="auto"/>
          </w:divBdr>
          <w:divsChild>
            <w:div w:id="777139097">
              <w:marLeft w:val="0"/>
              <w:marRight w:val="0"/>
              <w:marTop w:val="0"/>
              <w:marBottom w:val="0"/>
              <w:divBdr>
                <w:top w:val="none" w:sz="0" w:space="0" w:color="auto"/>
                <w:left w:val="none" w:sz="0" w:space="0" w:color="auto"/>
                <w:bottom w:val="none" w:sz="0" w:space="0" w:color="auto"/>
                <w:right w:val="none" w:sz="0" w:space="0" w:color="auto"/>
              </w:divBdr>
            </w:div>
            <w:div w:id="2060324038">
              <w:marLeft w:val="0"/>
              <w:marRight w:val="0"/>
              <w:marTop w:val="0"/>
              <w:marBottom w:val="0"/>
              <w:divBdr>
                <w:top w:val="none" w:sz="0" w:space="0" w:color="auto"/>
                <w:left w:val="none" w:sz="0" w:space="0" w:color="auto"/>
                <w:bottom w:val="none" w:sz="0" w:space="0" w:color="auto"/>
                <w:right w:val="none" w:sz="0" w:space="0" w:color="auto"/>
              </w:divBdr>
            </w:div>
          </w:divsChild>
        </w:div>
        <w:div w:id="1121418910">
          <w:marLeft w:val="0"/>
          <w:marRight w:val="0"/>
          <w:marTop w:val="0"/>
          <w:marBottom w:val="0"/>
          <w:divBdr>
            <w:top w:val="none" w:sz="0" w:space="0" w:color="auto"/>
            <w:left w:val="none" w:sz="0" w:space="0" w:color="auto"/>
            <w:bottom w:val="none" w:sz="0" w:space="0" w:color="auto"/>
            <w:right w:val="none" w:sz="0" w:space="0" w:color="auto"/>
          </w:divBdr>
          <w:divsChild>
            <w:div w:id="264921469">
              <w:marLeft w:val="0"/>
              <w:marRight w:val="0"/>
              <w:marTop w:val="0"/>
              <w:marBottom w:val="0"/>
              <w:divBdr>
                <w:top w:val="none" w:sz="0" w:space="0" w:color="auto"/>
                <w:left w:val="none" w:sz="0" w:space="0" w:color="auto"/>
                <w:bottom w:val="none" w:sz="0" w:space="0" w:color="auto"/>
                <w:right w:val="none" w:sz="0" w:space="0" w:color="auto"/>
              </w:divBdr>
            </w:div>
            <w:div w:id="739904207">
              <w:marLeft w:val="0"/>
              <w:marRight w:val="0"/>
              <w:marTop w:val="0"/>
              <w:marBottom w:val="0"/>
              <w:divBdr>
                <w:top w:val="none" w:sz="0" w:space="0" w:color="auto"/>
                <w:left w:val="none" w:sz="0" w:space="0" w:color="auto"/>
                <w:bottom w:val="none" w:sz="0" w:space="0" w:color="auto"/>
                <w:right w:val="none" w:sz="0" w:space="0" w:color="auto"/>
              </w:divBdr>
            </w:div>
          </w:divsChild>
        </w:div>
        <w:div w:id="620114430">
          <w:marLeft w:val="0"/>
          <w:marRight w:val="0"/>
          <w:marTop w:val="0"/>
          <w:marBottom w:val="0"/>
          <w:divBdr>
            <w:top w:val="none" w:sz="0" w:space="0" w:color="auto"/>
            <w:left w:val="none" w:sz="0" w:space="0" w:color="auto"/>
            <w:bottom w:val="none" w:sz="0" w:space="0" w:color="auto"/>
            <w:right w:val="none" w:sz="0" w:space="0" w:color="auto"/>
          </w:divBdr>
          <w:divsChild>
            <w:div w:id="330791662">
              <w:marLeft w:val="0"/>
              <w:marRight w:val="0"/>
              <w:marTop w:val="0"/>
              <w:marBottom w:val="0"/>
              <w:divBdr>
                <w:top w:val="none" w:sz="0" w:space="0" w:color="auto"/>
                <w:left w:val="none" w:sz="0" w:space="0" w:color="auto"/>
                <w:bottom w:val="none" w:sz="0" w:space="0" w:color="auto"/>
                <w:right w:val="none" w:sz="0" w:space="0" w:color="auto"/>
              </w:divBdr>
            </w:div>
            <w:div w:id="740905961">
              <w:marLeft w:val="0"/>
              <w:marRight w:val="0"/>
              <w:marTop w:val="0"/>
              <w:marBottom w:val="0"/>
              <w:divBdr>
                <w:top w:val="none" w:sz="0" w:space="0" w:color="auto"/>
                <w:left w:val="none" w:sz="0" w:space="0" w:color="auto"/>
                <w:bottom w:val="none" w:sz="0" w:space="0" w:color="auto"/>
                <w:right w:val="none" w:sz="0" w:space="0" w:color="auto"/>
              </w:divBdr>
            </w:div>
          </w:divsChild>
        </w:div>
        <w:div w:id="1181553883">
          <w:marLeft w:val="0"/>
          <w:marRight w:val="0"/>
          <w:marTop w:val="0"/>
          <w:marBottom w:val="0"/>
          <w:divBdr>
            <w:top w:val="none" w:sz="0" w:space="0" w:color="auto"/>
            <w:left w:val="none" w:sz="0" w:space="0" w:color="auto"/>
            <w:bottom w:val="none" w:sz="0" w:space="0" w:color="auto"/>
            <w:right w:val="none" w:sz="0" w:space="0" w:color="auto"/>
          </w:divBdr>
          <w:divsChild>
            <w:div w:id="2030325556">
              <w:marLeft w:val="0"/>
              <w:marRight w:val="0"/>
              <w:marTop w:val="0"/>
              <w:marBottom w:val="0"/>
              <w:divBdr>
                <w:top w:val="none" w:sz="0" w:space="0" w:color="auto"/>
                <w:left w:val="none" w:sz="0" w:space="0" w:color="auto"/>
                <w:bottom w:val="none" w:sz="0" w:space="0" w:color="auto"/>
                <w:right w:val="none" w:sz="0" w:space="0" w:color="auto"/>
              </w:divBdr>
            </w:div>
            <w:div w:id="283660702">
              <w:marLeft w:val="0"/>
              <w:marRight w:val="0"/>
              <w:marTop w:val="0"/>
              <w:marBottom w:val="0"/>
              <w:divBdr>
                <w:top w:val="none" w:sz="0" w:space="0" w:color="auto"/>
                <w:left w:val="none" w:sz="0" w:space="0" w:color="auto"/>
                <w:bottom w:val="none" w:sz="0" w:space="0" w:color="auto"/>
                <w:right w:val="none" w:sz="0" w:space="0" w:color="auto"/>
              </w:divBdr>
            </w:div>
          </w:divsChild>
        </w:div>
        <w:div w:id="2139105317">
          <w:marLeft w:val="0"/>
          <w:marRight w:val="0"/>
          <w:marTop w:val="0"/>
          <w:marBottom w:val="0"/>
          <w:divBdr>
            <w:top w:val="none" w:sz="0" w:space="0" w:color="auto"/>
            <w:left w:val="none" w:sz="0" w:space="0" w:color="auto"/>
            <w:bottom w:val="none" w:sz="0" w:space="0" w:color="auto"/>
            <w:right w:val="none" w:sz="0" w:space="0" w:color="auto"/>
          </w:divBdr>
          <w:divsChild>
            <w:div w:id="653606444">
              <w:marLeft w:val="0"/>
              <w:marRight w:val="0"/>
              <w:marTop w:val="0"/>
              <w:marBottom w:val="0"/>
              <w:divBdr>
                <w:top w:val="none" w:sz="0" w:space="0" w:color="auto"/>
                <w:left w:val="none" w:sz="0" w:space="0" w:color="auto"/>
                <w:bottom w:val="none" w:sz="0" w:space="0" w:color="auto"/>
                <w:right w:val="none" w:sz="0" w:space="0" w:color="auto"/>
              </w:divBdr>
            </w:div>
            <w:div w:id="758868966">
              <w:marLeft w:val="0"/>
              <w:marRight w:val="0"/>
              <w:marTop w:val="0"/>
              <w:marBottom w:val="0"/>
              <w:divBdr>
                <w:top w:val="none" w:sz="0" w:space="0" w:color="auto"/>
                <w:left w:val="none" w:sz="0" w:space="0" w:color="auto"/>
                <w:bottom w:val="none" w:sz="0" w:space="0" w:color="auto"/>
                <w:right w:val="none" w:sz="0" w:space="0" w:color="auto"/>
              </w:divBdr>
            </w:div>
          </w:divsChild>
        </w:div>
        <w:div w:id="161821395">
          <w:marLeft w:val="0"/>
          <w:marRight w:val="0"/>
          <w:marTop w:val="0"/>
          <w:marBottom w:val="0"/>
          <w:divBdr>
            <w:top w:val="none" w:sz="0" w:space="0" w:color="auto"/>
            <w:left w:val="none" w:sz="0" w:space="0" w:color="auto"/>
            <w:bottom w:val="none" w:sz="0" w:space="0" w:color="auto"/>
            <w:right w:val="none" w:sz="0" w:space="0" w:color="auto"/>
          </w:divBdr>
          <w:divsChild>
            <w:div w:id="501092863">
              <w:marLeft w:val="0"/>
              <w:marRight w:val="0"/>
              <w:marTop w:val="0"/>
              <w:marBottom w:val="0"/>
              <w:divBdr>
                <w:top w:val="none" w:sz="0" w:space="0" w:color="auto"/>
                <w:left w:val="none" w:sz="0" w:space="0" w:color="auto"/>
                <w:bottom w:val="none" w:sz="0" w:space="0" w:color="auto"/>
                <w:right w:val="none" w:sz="0" w:space="0" w:color="auto"/>
              </w:divBdr>
            </w:div>
            <w:div w:id="1284730030">
              <w:marLeft w:val="0"/>
              <w:marRight w:val="0"/>
              <w:marTop w:val="0"/>
              <w:marBottom w:val="0"/>
              <w:divBdr>
                <w:top w:val="none" w:sz="0" w:space="0" w:color="auto"/>
                <w:left w:val="none" w:sz="0" w:space="0" w:color="auto"/>
                <w:bottom w:val="none" w:sz="0" w:space="0" w:color="auto"/>
                <w:right w:val="none" w:sz="0" w:space="0" w:color="auto"/>
              </w:divBdr>
            </w:div>
          </w:divsChild>
        </w:div>
        <w:div w:id="1596089220">
          <w:marLeft w:val="0"/>
          <w:marRight w:val="0"/>
          <w:marTop w:val="0"/>
          <w:marBottom w:val="0"/>
          <w:divBdr>
            <w:top w:val="none" w:sz="0" w:space="0" w:color="auto"/>
            <w:left w:val="none" w:sz="0" w:space="0" w:color="auto"/>
            <w:bottom w:val="none" w:sz="0" w:space="0" w:color="auto"/>
            <w:right w:val="none" w:sz="0" w:space="0" w:color="auto"/>
          </w:divBdr>
          <w:divsChild>
            <w:div w:id="1575894355">
              <w:marLeft w:val="0"/>
              <w:marRight w:val="0"/>
              <w:marTop w:val="0"/>
              <w:marBottom w:val="0"/>
              <w:divBdr>
                <w:top w:val="none" w:sz="0" w:space="0" w:color="auto"/>
                <w:left w:val="none" w:sz="0" w:space="0" w:color="auto"/>
                <w:bottom w:val="none" w:sz="0" w:space="0" w:color="auto"/>
                <w:right w:val="none" w:sz="0" w:space="0" w:color="auto"/>
              </w:divBdr>
            </w:div>
            <w:div w:id="652374697">
              <w:marLeft w:val="0"/>
              <w:marRight w:val="0"/>
              <w:marTop w:val="0"/>
              <w:marBottom w:val="0"/>
              <w:divBdr>
                <w:top w:val="none" w:sz="0" w:space="0" w:color="auto"/>
                <w:left w:val="none" w:sz="0" w:space="0" w:color="auto"/>
                <w:bottom w:val="none" w:sz="0" w:space="0" w:color="auto"/>
                <w:right w:val="none" w:sz="0" w:space="0" w:color="auto"/>
              </w:divBdr>
            </w:div>
          </w:divsChild>
        </w:div>
        <w:div w:id="1896692967">
          <w:marLeft w:val="0"/>
          <w:marRight w:val="0"/>
          <w:marTop w:val="0"/>
          <w:marBottom w:val="0"/>
          <w:divBdr>
            <w:top w:val="none" w:sz="0" w:space="0" w:color="auto"/>
            <w:left w:val="none" w:sz="0" w:space="0" w:color="auto"/>
            <w:bottom w:val="none" w:sz="0" w:space="0" w:color="auto"/>
            <w:right w:val="none" w:sz="0" w:space="0" w:color="auto"/>
          </w:divBdr>
          <w:divsChild>
            <w:div w:id="1705713340">
              <w:marLeft w:val="0"/>
              <w:marRight w:val="0"/>
              <w:marTop w:val="0"/>
              <w:marBottom w:val="0"/>
              <w:divBdr>
                <w:top w:val="none" w:sz="0" w:space="0" w:color="auto"/>
                <w:left w:val="none" w:sz="0" w:space="0" w:color="auto"/>
                <w:bottom w:val="none" w:sz="0" w:space="0" w:color="auto"/>
                <w:right w:val="none" w:sz="0" w:space="0" w:color="auto"/>
              </w:divBdr>
            </w:div>
            <w:div w:id="1649358371">
              <w:marLeft w:val="0"/>
              <w:marRight w:val="0"/>
              <w:marTop w:val="0"/>
              <w:marBottom w:val="0"/>
              <w:divBdr>
                <w:top w:val="none" w:sz="0" w:space="0" w:color="auto"/>
                <w:left w:val="none" w:sz="0" w:space="0" w:color="auto"/>
                <w:bottom w:val="none" w:sz="0" w:space="0" w:color="auto"/>
                <w:right w:val="none" w:sz="0" w:space="0" w:color="auto"/>
              </w:divBdr>
            </w:div>
          </w:divsChild>
        </w:div>
        <w:div w:id="1776631434">
          <w:marLeft w:val="0"/>
          <w:marRight w:val="0"/>
          <w:marTop w:val="0"/>
          <w:marBottom w:val="0"/>
          <w:divBdr>
            <w:top w:val="none" w:sz="0" w:space="0" w:color="auto"/>
            <w:left w:val="none" w:sz="0" w:space="0" w:color="auto"/>
            <w:bottom w:val="none" w:sz="0" w:space="0" w:color="auto"/>
            <w:right w:val="none" w:sz="0" w:space="0" w:color="auto"/>
          </w:divBdr>
          <w:divsChild>
            <w:div w:id="365445525">
              <w:marLeft w:val="0"/>
              <w:marRight w:val="0"/>
              <w:marTop w:val="0"/>
              <w:marBottom w:val="0"/>
              <w:divBdr>
                <w:top w:val="none" w:sz="0" w:space="0" w:color="auto"/>
                <w:left w:val="none" w:sz="0" w:space="0" w:color="auto"/>
                <w:bottom w:val="none" w:sz="0" w:space="0" w:color="auto"/>
                <w:right w:val="none" w:sz="0" w:space="0" w:color="auto"/>
              </w:divBdr>
            </w:div>
            <w:div w:id="4293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image" Target="media/image16.png"/><Relationship Id="rId47"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hyperlink" Target="javascript:void(0);"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javascript:void(0);"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javascript:void(0);" TargetMode="External"/><Relationship Id="rId43" Type="http://schemas.openxmlformats.org/officeDocument/2006/relationships/footer" Target="footer1.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34AA9937"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34AA9938"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34AA993A"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34AA993B"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CB307F"/>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4AA993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2015-09-15T00:00:00+02:00</Revisjonsdato>
    <Revisjonsansvarlig xmlns="2c4580c1-3156-4108-959c-701110690072">
      <ns4:UserInfo xmlns:ns4="2c4580c1-3156-4108-959c-701110690072">
        <ns4:DisplayName>Bernt Østbye</ns4:DisplayName>
        <ns4:AccountId>272</ns4:AccountId>
        <ns4:AccountType>User</ns4:AccountType>
      </ns4:UserInfo>
    </Revisjonsansvarlig>
    <Godkjent_x0020_dato xmlns="c894a6f0-c648-4570-8a93-85df95f25e68">2014-12-10T00:00:00+01:00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purl.org/dc/elements/1.1/"/>
    <ds:schemaRef ds:uri="http://schemas.microsoft.com/office/infopath/2007/PartnerControls"/>
    <ds:schemaRef ds:uri="http://purl.org/dc/dcmitype/"/>
    <ds:schemaRef ds:uri="c894a6f0-c648-4570-8a93-85df95f25e68"/>
    <ds:schemaRef ds:uri="http://schemas.microsoft.com/office/2006/metadata/properties"/>
    <ds:schemaRef ds:uri="http://purl.org/dc/terms/"/>
    <ds:schemaRef ds:uri="http://schemas.microsoft.com/office/2006/documentManagement/types"/>
    <ds:schemaRef ds:uri="http://schemas.openxmlformats.org/package/2006/metadata/core-properties"/>
    <ds:schemaRef ds:uri="9eed2e2a-82fe-4d66-91d0-507d4071cb85"/>
    <ds:schemaRef ds:uri="2c4580c1-3156-4108-959c-701110690072"/>
    <ds:schemaRef ds:uri="2b3c34d0-6917-42e2-8672-e6560497e7f3"/>
    <ds:schemaRef ds:uri="http://schemas.microsoft.com/sharepoint/v3"/>
    <ds:schemaRef ds:uri="http://www.w3.org/XML/1998/namespace"/>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1150</Words>
  <Characters>6101</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Focus - opprette ny oppgave</vt:lpstr>
    </vt:vector>
  </TitlesOfParts>
  <Company>Elverum kommune</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opprette ny oppgave</dc:title>
  <dc:creator>Karin Schulstadsveen</dc:creator>
  <cp:lastModifiedBy>Tone Haug</cp:lastModifiedBy>
  <cp:revision>2</cp:revision>
  <dcterms:created xsi:type="dcterms:W3CDTF">2016-02-08T09:37:00Z</dcterms:created>
  <dcterms:modified xsi:type="dcterms:W3CDTF">2016-02-08T09:37:00Z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