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C03724C" w14:textId="77777777" w:rsidR="004D2FAA" w:rsidRDefault="00E64D14" w:rsidP="0028478F">
          <w:pPr>
            <w:pStyle w:val="Tittel"/>
          </w:pPr>
          <w:r>
            <w:t>Websak - graderinghjemmel</w:t>
          </w:r>
        </w:p>
      </w:sdtContent>
    </w:sdt>
    <w:p w14:paraId="26887695" w14:textId="77777777" w:rsidR="00891938" w:rsidRPr="00891938" w:rsidRDefault="00891938" w:rsidP="008919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891938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Kodeverket vedlikeholdes av systemsansvarlig i samarbeid med jurist tilknyttet samfunnsutviklignsstaben.</w:t>
      </w:r>
    </w:p>
    <w:p w14:paraId="5C39F5DD" w14:textId="77777777" w:rsidR="00891938" w:rsidRPr="00891938" w:rsidRDefault="002260C2" w:rsidP="00891938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hyperlink r:id="rId12" w:history="1">
        <w:r w:rsidR="00891938" w:rsidRPr="00891938">
          <w:rPr>
            <w:rFonts w:ascii="Arial" w:eastAsia="Times New Roman" w:hAnsi="Arial" w:cs="Arial"/>
            <w:color w:val="0000FF"/>
            <w:sz w:val="19"/>
            <w:szCs w:val="19"/>
            <w:u w:val="single"/>
            <w:lang w:eastAsia="nb-NO"/>
          </w:rPr>
          <w:t>Hjemmel for unntatt offentlighet.xlsx</w:t>
        </w:r>
      </w:hyperlink>
      <w:r w:rsidR="00891938" w:rsidRPr="00891938">
        <w:rPr>
          <w:rFonts w:ascii="Arial" w:eastAsia="Times New Roman" w:hAnsi="Arial" w:cs="Arial"/>
          <w:color w:val="000000"/>
          <w:sz w:val="19"/>
          <w:szCs w:val="19"/>
          <w:lang w:eastAsia="nb-NO"/>
        </w:rPr>
        <w:t xml:space="preserve"> 11,01 kB </w:t>
      </w:r>
    </w:p>
    <w:p w14:paraId="369A00EB" w14:textId="6C07D887" w:rsidR="00891938" w:rsidRPr="00891938" w:rsidRDefault="00891938" w:rsidP="008919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891938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  <w:r w:rsidR="00356CD3">
        <w:rPr>
          <w:noProof/>
          <w:lang w:eastAsia="nb-NO"/>
        </w:rPr>
        <w:drawing>
          <wp:inline distT="0" distB="0" distL="0" distR="0" wp14:anchorId="040A9667" wp14:editId="65AF1A2C">
            <wp:extent cx="5760720" cy="3305401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86A2" w14:textId="77777777" w:rsidR="00444DBA" w:rsidRPr="00444DBA" w:rsidRDefault="00444DBA" w:rsidP="00444DBA"/>
    <w:p w14:paraId="2EEDB118" w14:textId="77777777" w:rsidR="00444DBA" w:rsidRDefault="00444DBA" w:rsidP="00444DBA">
      <w:pPr>
        <w:tabs>
          <w:tab w:val="left" w:pos="951"/>
        </w:tabs>
      </w:pPr>
      <w:r>
        <w:tab/>
      </w:r>
    </w:p>
    <w:p w14:paraId="6FAFC10E" w14:textId="77777777" w:rsidR="00444DBA" w:rsidRPr="00444DBA" w:rsidRDefault="00444DBA" w:rsidP="00444DBA"/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C8A84" w14:textId="77777777" w:rsidR="00E64D14" w:rsidRDefault="00E64D14" w:rsidP="00B23989">
      <w:pPr>
        <w:spacing w:after="0" w:line="240" w:lineRule="auto"/>
      </w:pPr>
      <w:r>
        <w:separator/>
      </w:r>
    </w:p>
  </w:endnote>
  <w:endnote w:type="continuationSeparator" w:id="0">
    <w:p w14:paraId="4B3187AC" w14:textId="77777777" w:rsidR="00E64D14" w:rsidRDefault="00E64D1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98608C6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60B47B4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A373939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260C2">
          <w:rPr>
            <w:noProof/>
          </w:rPr>
          <w:t>1</w:t>
        </w:r>
        <w:r>
          <w:fldChar w:fldCharType="end"/>
        </w:r>
      </w:p>
      <w:p w14:paraId="239B0C10" w14:textId="77777777" w:rsidR="00981CFD" w:rsidRDefault="002260C2">
        <w:pPr>
          <w:pStyle w:val="Bunntekst"/>
          <w:jc w:val="center"/>
        </w:pPr>
      </w:p>
    </w:sdtContent>
  </w:sdt>
  <w:p w14:paraId="0E2A78D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E2009" w14:textId="77777777" w:rsidR="00E64D14" w:rsidRDefault="00E64D14" w:rsidP="00B23989">
      <w:pPr>
        <w:spacing w:after="0" w:line="240" w:lineRule="auto"/>
      </w:pPr>
      <w:r>
        <w:separator/>
      </w:r>
    </w:p>
  </w:footnote>
  <w:footnote w:type="continuationSeparator" w:id="0">
    <w:p w14:paraId="2B16F573" w14:textId="77777777" w:rsidR="00E64D14" w:rsidRDefault="00E64D1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6ECDC92" w14:textId="77777777" w:rsidTr="004866D0">
      <w:tc>
        <w:tcPr>
          <w:tcW w:w="1809" w:type="dxa"/>
        </w:tcPr>
        <w:p w14:paraId="60190D17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7A40F94" wp14:editId="3BF6607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C24D4A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C18217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4C7D01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0867BE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24C820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CABCEA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BFE0F7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260C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CA4F092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EADF9DD" w14:textId="45FDBD08" w:rsidR="00981CFD" w:rsidRPr="00B23989" w:rsidRDefault="00356CD3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57718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76EF98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624428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819D930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2ADE89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4C0E71D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11BB99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768BB5E" w14:textId="77777777" w:rsidR="00981CFD" w:rsidRPr="00B23989" w:rsidRDefault="00356CD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260C2" w:rsidRPr="002260C2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7E8C583" w14:textId="7EB4CF6F" w:rsidR="00981CFD" w:rsidRPr="00143D22" w:rsidRDefault="002260C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7EE0D8E" w14:textId="5FF534BC" w:rsidR="00981CFD" w:rsidRPr="00B23989" w:rsidRDefault="002260C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56CD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28AC7B2" w14:textId="18EEA738" w:rsidR="00981CFD" w:rsidRPr="00B23989" w:rsidRDefault="002260C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68D9550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FAC1CCA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F88E14E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4A02A6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1384648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7D6B185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260C2"/>
    <w:rsid w:val="0028478F"/>
    <w:rsid w:val="00310776"/>
    <w:rsid w:val="00323589"/>
    <w:rsid w:val="00356CD3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91938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64D14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3F1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8919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8919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6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admin.kommune.arkivplan.no/content/download/267477/2406371/file/Hjemmel%20for%20unntatt%20offentlighet.xls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1AFBBC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400B2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FBBC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 xsi:nil="true"/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c894a6f0-c648-4570-8a93-85df95f25e68"/>
    <ds:schemaRef ds:uri="c1f3c5b3-f864-4128-8902-b6d067bb09fa"/>
    <ds:schemaRef ds:uri="http://schemas.microsoft.com/office/2006/documentManagement/types"/>
    <ds:schemaRef ds:uri="2c4580c1-3156-4108-959c-701110690072"/>
    <ds:schemaRef ds:uri="http://purl.org/dc/dcmitype/"/>
    <ds:schemaRef ds:uri="http://purl.org/dc/terms/"/>
    <ds:schemaRef ds:uri="http://schemas.microsoft.com/sharepoint/v3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7c33cf5-cf9f-48a2-9650-55837b02137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E7882-8221-4D43-8AB7-A4F345F7D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269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graderinghjemmel</vt:lpstr>
    </vt:vector>
  </TitlesOfParts>
  <Company>Elverum kommune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graderinghjemmel</dc:title>
  <dc:creator>Karin Schulstadsveen</dc:creator>
  <cp:lastModifiedBy>Tone Haug</cp:lastModifiedBy>
  <cp:revision>2</cp:revision>
  <dcterms:created xsi:type="dcterms:W3CDTF">2016-02-08T11:46:00Z</dcterms:created>
  <dcterms:modified xsi:type="dcterms:W3CDTF">2016-02-08T11:46:00Z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